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BC43" w14:textId="77777777" w:rsidR="00603C25" w:rsidRPr="009D3F68" w:rsidRDefault="0033465A" w:rsidP="0000585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585A">
        <w:rPr>
          <w:rFonts w:ascii="Times New Roman" w:hAnsi="Times New Roman"/>
          <w:sz w:val="28"/>
          <w:szCs w:val="28"/>
        </w:rPr>
        <w:t>оглашение</w:t>
      </w:r>
      <w:r w:rsidR="00EE15F3">
        <w:rPr>
          <w:rFonts w:ascii="Times New Roman" w:hAnsi="Times New Roman"/>
          <w:sz w:val="28"/>
          <w:szCs w:val="28"/>
        </w:rPr>
        <w:t xml:space="preserve"> </w:t>
      </w:r>
      <w:r w:rsidR="00D341DA">
        <w:rPr>
          <w:rFonts w:ascii="Times New Roman" w:hAnsi="Times New Roman"/>
          <w:sz w:val="28"/>
          <w:szCs w:val="28"/>
        </w:rPr>
        <w:t>№</w:t>
      </w:r>
      <w:r w:rsidR="001950DF">
        <w:rPr>
          <w:rFonts w:ascii="Times New Roman" w:hAnsi="Times New Roman"/>
          <w:sz w:val="28"/>
          <w:szCs w:val="28"/>
        </w:rPr>
        <w:t xml:space="preserve"> </w:t>
      </w:r>
      <w:r w:rsidR="00F33288">
        <w:rPr>
          <w:rFonts w:ascii="Times New Roman" w:hAnsi="Times New Roman"/>
          <w:sz w:val="28"/>
          <w:szCs w:val="28"/>
        </w:rPr>
        <w:t>1</w:t>
      </w:r>
    </w:p>
    <w:p w14:paraId="07AB965A" w14:textId="77777777" w:rsidR="0000585A" w:rsidRDefault="0000585A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8568F" w:rsidRPr="009D3F68">
        <w:rPr>
          <w:rFonts w:ascii="Times New Roman" w:hAnsi="Times New Roman"/>
          <w:sz w:val="28"/>
          <w:szCs w:val="28"/>
        </w:rPr>
        <w:t>передаче осуществления полномочий</w:t>
      </w:r>
    </w:p>
    <w:p w14:paraId="28FFEB27" w14:textId="77777777" w:rsidR="0033465A" w:rsidRDefault="0018568F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F68">
        <w:rPr>
          <w:rFonts w:ascii="Times New Roman" w:hAnsi="Times New Roman"/>
          <w:sz w:val="28"/>
          <w:szCs w:val="28"/>
        </w:rPr>
        <w:t>по реш</w:t>
      </w:r>
      <w:r w:rsidR="0000585A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A45581">
        <w:rPr>
          <w:rFonts w:ascii="Times New Roman" w:hAnsi="Times New Roman"/>
          <w:sz w:val="28"/>
          <w:szCs w:val="28"/>
        </w:rPr>
        <w:t xml:space="preserve"> </w:t>
      </w:r>
    </w:p>
    <w:p w14:paraId="672A6659" w14:textId="77777777" w:rsidR="002D3007" w:rsidRDefault="002D3007" w:rsidP="0000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CCD89" w14:textId="2F7DAAEA" w:rsidR="002D3007" w:rsidRDefault="00CB7BD6" w:rsidP="00A30EB1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525092">
        <w:rPr>
          <w:rFonts w:ascii="Times New Roman" w:hAnsi="Times New Roman"/>
          <w:sz w:val="28"/>
          <w:szCs w:val="28"/>
        </w:rPr>
        <w:t xml:space="preserve">       </w:t>
      </w:r>
      <w:r w:rsidR="00A30EB1">
        <w:rPr>
          <w:rFonts w:ascii="Times New Roman" w:hAnsi="Times New Roman"/>
          <w:sz w:val="28"/>
          <w:szCs w:val="28"/>
        </w:rPr>
        <w:t xml:space="preserve">        </w:t>
      </w:r>
      <w:r w:rsidR="0052509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F65E1">
        <w:rPr>
          <w:rFonts w:ascii="Times New Roman" w:hAnsi="Times New Roman"/>
          <w:sz w:val="28"/>
          <w:szCs w:val="28"/>
        </w:rPr>
        <w:t xml:space="preserve">  </w:t>
      </w:r>
      <w:r w:rsidR="00884119">
        <w:rPr>
          <w:rFonts w:ascii="Times New Roman" w:hAnsi="Times New Roman"/>
          <w:sz w:val="28"/>
          <w:szCs w:val="28"/>
        </w:rPr>
        <w:t xml:space="preserve">          </w:t>
      </w:r>
      <w:r w:rsidR="004F65E1">
        <w:rPr>
          <w:rFonts w:ascii="Times New Roman" w:hAnsi="Times New Roman"/>
          <w:sz w:val="28"/>
          <w:szCs w:val="28"/>
        </w:rPr>
        <w:t xml:space="preserve"> </w:t>
      </w:r>
      <w:r w:rsidR="00C655F5">
        <w:rPr>
          <w:rFonts w:ascii="Times New Roman" w:hAnsi="Times New Roman"/>
          <w:sz w:val="28"/>
          <w:szCs w:val="28"/>
        </w:rPr>
        <w:t>28</w:t>
      </w:r>
      <w:r w:rsidR="00AE6EBA">
        <w:rPr>
          <w:rFonts w:ascii="Times New Roman" w:hAnsi="Times New Roman"/>
          <w:sz w:val="28"/>
          <w:szCs w:val="28"/>
        </w:rPr>
        <w:t xml:space="preserve"> февраля</w:t>
      </w:r>
      <w:r w:rsidR="00525092" w:rsidRPr="005A0035">
        <w:rPr>
          <w:rFonts w:ascii="Times New Roman" w:hAnsi="Times New Roman"/>
          <w:sz w:val="28"/>
          <w:szCs w:val="28"/>
        </w:rPr>
        <w:t xml:space="preserve"> 20</w:t>
      </w:r>
      <w:r w:rsidR="003A6588" w:rsidRPr="005A0035">
        <w:rPr>
          <w:rFonts w:ascii="Times New Roman" w:hAnsi="Times New Roman"/>
          <w:sz w:val="28"/>
          <w:szCs w:val="28"/>
        </w:rPr>
        <w:t>22</w:t>
      </w:r>
      <w:r w:rsidR="00525092" w:rsidRPr="005A0035">
        <w:rPr>
          <w:rFonts w:ascii="Times New Roman" w:hAnsi="Times New Roman"/>
          <w:sz w:val="28"/>
          <w:szCs w:val="28"/>
        </w:rPr>
        <w:t xml:space="preserve"> года</w:t>
      </w:r>
      <w:r w:rsidR="0033465A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0A37501D" w14:textId="0FA49222" w:rsidR="00C964D6" w:rsidRDefault="00A30EB1" w:rsidP="00024FC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3F6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E27E1B">
        <w:rPr>
          <w:rFonts w:ascii="Times New Roman" w:hAnsi="Times New Roman"/>
          <w:sz w:val="28"/>
          <w:szCs w:val="28"/>
        </w:rPr>
        <w:t>Октябрьское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F68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  <w:r>
        <w:rPr>
          <w:rFonts w:ascii="Times New Roman" w:hAnsi="Times New Roman"/>
          <w:sz w:val="28"/>
          <w:szCs w:val="28"/>
        </w:rPr>
        <w:t>, в лице глав</w:t>
      </w:r>
      <w:r w:rsidRPr="009D3F68">
        <w:rPr>
          <w:rFonts w:ascii="Times New Roman" w:hAnsi="Times New Roman"/>
          <w:sz w:val="28"/>
          <w:szCs w:val="28"/>
        </w:rPr>
        <w:t>ы местной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27E1B">
        <w:rPr>
          <w:rFonts w:ascii="Times New Roman" w:hAnsi="Times New Roman"/>
          <w:sz w:val="28"/>
          <w:szCs w:val="28"/>
        </w:rPr>
        <w:t>Исаевой Натальи Владимировны</w:t>
      </w:r>
      <w:r w:rsidRPr="009D3F68">
        <w:rPr>
          <w:rFonts w:ascii="Times New Roman" w:hAnsi="Times New Roman"/>
          <w:sz w:val="28"/>
          <w:szCs w:val="28"/>
        </w:rPr>
        <w:t xml:space="preserve">, действующего на основании Устава, </w:t>
      </w:r>
      <w:r>
        <w:rPr>
          <w:rFonts w:ascii="Times New Roman" w:hAnsi="Times New Roman"/>
          <w:sz w:val="28"/>
          <w:szCs w:val="28"/>
        </w:rPr>
        <w:t>с одной стороны и А</w:t>
      </w:r>
      <w:r w:rsidRPr="009D3F68">
        <w:rPr>
          <w:rFonts w:ascii="Times New Roman" w:hAnsi="Times New Roman"/>
          <w:sz w:val="28"/>
          <w:szCs w:val="28"/>
        </w:rPr>
        <w:t>дминистрация муниципального образов</w:t>
      </w:r>
      <w:r>
        <w:rPr>
          <w:rFonts w:ascii="Times New Roman" w:hAnsi="Times New Roman"/>
          <w:sz w:val="28"/>
          <w:szCs w:val="28"/>
        </w:rPr>
        <w:t>ания Вязниковский район, в лице г</w:t>
      </w:r>
      <w:r w:rsidRPr="009D3F68">
        <w:rPr>
          <w:rFonts w:ascii="Times New Roman" w:hAnsi="Times New Roman"/>
          <w:sz w:val="28"/>
          <w:szCs w:val="28"/>
        </w:rPr>
        <w:t>лавы местной администрации</w:t>
      </w:r>
      <w:r w:rsidRPr="00E96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Вязниковского района Зинина Игоря Владимировича, </w:t>
      </w:r>
      <w:r w:rsidRPr="009D3F68">
        <w:rPr>
          <w:rFonts w:ascii="Times New Roman" w:hAnsi="Times New Roman"/>
          <w:sz w:val="28"/>
          <w:szCs w:val="28"/>
        </w:rPr>
        <w:t xml:space="preserve">действующего на основании Устава, с другой стороны, </w:t>
      </w:r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 от 06.10.2003 № 131-ФЗ «Об 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5A0035">
        <w:rPr>
          <w:rFonts w:ascii="Times New Roman" w:hAnsi="Times New Roman"/>
          <w:sz w:val="28"/>
          <w:szCs w:val="28"/>
        </w:rPr>
        <w:t xml:space="preserve"> </w:t>
      </w:r>
      <w:r w:rsidR="00125DCF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 образования </w:t>
      </w:r>
      <w:r w:rsidR="00E27E1B">
        <w:rPr>
          <w:rFonts w:ascii="Times New Roman" w:hAnsi="Times New Roman"/>
          <w:sz w:val="28"/>
          <w:szCs w:val="28"/>
        </w:rPr>
        <w:t>Октябрьское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27E1B">
        <w:rPr>
          <w:rFonts w:ascii="Times New Roman" w:hAnsi="Times New Roman"/>
          <w:sz w:val="28"/>
          <w:szCs w:val="28"/>
        </w:rPr>
        <w:t>17</w:t>
      </w:r>
      <w:r w:rsidR="003A6588">
        <w:rPr>
          <w:rFonts w:ascii="Times New Roman" w:hAnsi="Times New Roman"/>
          <w:sz w:val="28"/>
          <w:szCs w:val="28"/>
        </w:rPr>
        <w:t>.12.2021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E27E1B">
        <w:rPr>
          <w:rFonts w:ascii="Times New Roman" w:hAnsi="Times New Roman"/>
          <w:sz w:val="28"/>
          <w:szCs w:val="28"/>
        </w:rPr>
        <w:t xml:space="preserve"> №28</w:t>
      </w:r>
      <w:r w:rsidR="003A6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передаче </w:t>
      </w:r>
      <w:r w:rsidR="00E27E1B" w:rsidRPr="00E27E1B">
        <w:rPr>
          <w:rFonts w:ascii="Times New Roman" w:hAnsi="Times New Roman"/>
          <w:sz w:val="28"/>
          <w:szCs w:val="28"/>
        </w:rPr>
        <w:t>к осуществлению части  полномочий муниципального образования Октябрьское Вязниковского района Владимирской области  по решению вопросов  местного значения муниципального образования Октябрьское Вязниковского района Владимирской области      муниципальному образованию Вязниковский район Владимирской области</w:t>
      </w:r>
      <w:r w:rsidR="00E27E1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0035">
        <w:rPr>
          <w:rFonts w:ascii="Times New Roman" w:hAnsi="Times New Roman"/>
          <w:sz w:val="28"/>
          <w:szCs w:val="28"/>
        </w:rPr>
        <w:t xml:space="preserve">решением Совета народных депутатов Вязниковского района Владимирской области от </w:t>
      </w:r>
      <w:r w:rsidR="00E44DA1">
        <w:rPr>
          <w:rFonts w:ascii="Times New Roman" w:hAnsi="Times New Roman"/>
          <w:sz w:val="28"/>
          <w:szCs w:val="28"/>
        </w:rPr>
        <w:t>25.02</w:t>
      </w:r>
      <w:r w:rsidR="00020752" w:rsidRPr="005A0035">
        <w:rPr>
          <w:rFonts w:ascii="Times New Roman" w:hAnsi="Times New Roman"/>
          <w:sz w:val="28"/>
          <w:szCs w:val="28"/>
        </w:rPr>
        <w:t>.2022</w:t>
      </w:r>
      <w:r w:rsidRPr="005A0035">
        <w:rPr>
          <w:rFonts w:ascii="Times New Roman" w:hAnsi="Times New Roman"/>
          <w:sz w:val="28"/>
          <w:szCs w:val="28"/>
        </w:rPr>
        <w:t xml:space="preserve"> № </w:t>
      </w:r>
      <w:r w:rsidR="00E44DA1">
        <w:rPr>
          <w:rFonts w:ascii="Times New Roman" w:hAnsi="Times New Roman"/>
          <w:sz w:val="28"/>
          <w:szCs w:val="28"/>
        </w:rPr>
        <w:t>97</w:t>
      </w:r>
      <w:r w:rsidRPr="005A0035">
        <w:rPr>
          <w:rFonts w:ascii="Times New Roman" w:hAnsi="Times New Roman"/>
          <w:sz w:val="28"/>
          <w:szCs w:val="28"/>
        </w:rPr>
        <w:t xml:space="preserve"> «О</w:t>
      </w:r>
      <w:proofErr w:type="gramEnd"/>
      <w:r w:rsidRPr="005A00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035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5A0035">
        <w:rPr>
          <w:rFonts w:ascii="Times New Roman" w:hAnsi="Times New Roman"/>
          <w:sz w:val="28"/>
          <w:szCs w:val="28"/>
        </w:rPr>
        <w:t xml:space="preserve"> </w:t>
      </w:r>
      <w:r w:rsidR="00020752" w:rsidRPr="005A0035">
        <w:rPr>
          <w:rFonts w:ascii="Times New Roman" w:hAnsi="Times New Roman"/>
          <w:sz w:val="28"/>
          <w:szCs w:val="28"/>
        </w:rPr>
        <w:t xml:space="preserve">муниципальным образованием Вязниковский район отдельных полномочий по решению вопросов местного значения муниципального образования </w:t>
      </w:r>
      <w:r w:rsidR="00024FC0">
        <w:rPr>
          <w:rFonts w:ascii="Times New Roman" w:hAnsi="Times New Roman"/>
          <w:sz w:val="28"/>
          <w:szCs w:val="28"/>
        </w:rPr>
        <w:t>Октябрьское</w:t>
      </w:r>
      <w:r w:rsidR="00E44DA1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области»</w:t>
      </w:r>
      <w:r w:rsidRPr="005A0035">
        <w:rPr>
          <w:rFonts w:ascii="Times New Roman" w:hAnsi="Times New Roman"/>
          <w:sz w:val="28"/>
          <w:szCs w:val="28"/>
        </w:rPr>
        <w:t>, именуемых в дальнейшем Стороны, заключили настоящее</w:t>
      </w:r>
      <w:r>
        <w:rPr>
          <w:rFonts w:ascii="Times New Roman" w:hAnsi="Times New Roman"/>
          <w:sz w:val="28"/>
          <w:szCs w:val="28"/>
        </w:rPr>
        <w:t xml:space="preserve"> соглашение о нижеследующем</w:t>
      </w:r>
    </w:p>
    <w:p w14:paraId="6BD9D87F" w14:textId="77777777" w:rsidR="00024FC0" w:rsidRPr="009D3F68" w:rsidRDefault="00024FC0" w:rsidP="00024FC0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13D85B" w14:textId="77777777" w:rsidR="0000585A" w:rsidRDefault="00E77D19" w:rsidP="00A30EB1">
      <w:pPr>
        <w:numPr>
          <w:ilvl w:val="0"/>
          <w:numId w:val="3"/>
        </w:numPr>
        <w:spacing w:after="12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14:paraId="01A053F4" w14:textId="2BB0A2C9" w:rsidR="00E77D19" w:rsidRDefault="00E77D19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D3F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27E1B">
        <w:rPr>
          <w:rFonts w:ascii="Times New Roman" w:hAnsi="Times New Roman"/>
          <w:sz w:val="28"/>
          <w:szCs w:val="28"/>
        </w:rPr>
        <w:t>Октябрьское</w:t>
      </w:r>
      <w:r w:rsidRPr="009D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передает, а </w:t>
      </w:r>
      <w:r w:rsidR="00EE15F3">
        <w:rPr>
          <w:rFonts w:ascii="Times New Roman" w:hAnsi="Times New Roman"/>
          <w:sz w:val="28"/>
          <w:szCs w:val="28"/>
        </w:rPr>
        <w:t xml:space="preserve">администрация </w:t>
      </w:r>
      <w:r w:rsidR="003E2F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Вязниковск</w:t>
      </w:r>
      <w:r w:rsidR="00636AC7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9D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осуществление полномочий по решению следующих вопросов местного </w:t>
      </w:r>
      <w:r w:rsidR="008F243D">
        <w:rPr>
          <w:rFonts w:ascii="Times New Roman" w:hAnsi="Times New Roman"/>
          <w:sz w:val="28"/>
          <w:szCs w:val="28"/>
        </w:rPr>
        <w:t xml:space="preserve">значения, </w:t>
      </w:r>
      <w:r w:rsidR="00DA4C20">
        <w:rPr>
          <w:rFonts w:ascii="Times New Roman" w:hAnsi="Times New Roman"/>
          <w:sz w:val="28"/>
          <w:szCs w:val="28"/>
        </w:rPr>
        <w:t>определенных статьей</w:t>
      </w:r>
      <w:r>
        <w:rPr>
          <w:rFonts w:ascii="Times New Roman" w:hAnsi="Times New Roman"/>
          <w:sz w:val="28"/>
          <w:szCs w:val="28"/>
        </w:rPr>
        <w:t xml:space="preserve"> 14 Федерального Закона </w:t>
      </w:r>
      <w:r w:rsidR="00E963E1">
        <w:rPr>
          <w:rFonts w:ascii="Times New Roman" w:hAnsi="Times New Roman"/>
          <w:sz w:val="28"/>
          <w:szCs w:val="28"/>
        </w:rPr>
        <w:t>от 06.10.2003 № 131</w:t>
      </w:r>
      <w:r w:rsidR="00636A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Федерации»:</w:t>
      </w:r>
    </w:p>
    <w:p w14:paraId="2E1801E3" w14:textId="77777777" w:rsidR="00CB7BD6" w:rsidRPr="00CB7BD6" w:rsidRDefault="00CB7BD6" w:rsidP="00CB7BD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1.1. Составление проекта бюджета поселения и </w:t>
      </w:r>
      <w:proofErr w:type="gramStart"/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контроля за</w:t>
      </w:r>
      <w:proofErr w:type="gramEnd"/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его исполнением;</w:t>
      </w:r>
    </w:p>
    <w:p w14:paraId="6A0D2366" w14:textId="77777777" w:rsidR="00CB7BD6" w:rsidRPr="00CB7BD6" w:rsidRDefault="00CB7BD6" w:rsidP="00CB7BD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>1.2.  Создание условий для организации досуга и обеспечение жителей поселения услугами организаций культуры;</w:t>
      </w:r>
    </w:p>
    <w:p w14:paraId="1513FA44" w14:textId="77777777" w:rsidR="00CB7BD6" w:rsidRPr="00CB7BD6" w:rsidRDefault="00CB7BD6" w:rsidP="00CB7BD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>1.3.  Обеспечение условий для развития на территории поселения физической культуры, школьного спорта</w:t>
      </w:r>
      <w:r w:rsidRPr="00CB7BD6">
        <w:rPr>
          <w:rFonts w:ascii="Times New Roman" w:eastAsia="Times New Roman" w:hAnsi="Times New Roman"/>
          <w:bCs/>
          <w:color w:val="FF0000"/>
          <w:sz w:val="28"/>
          <w:szCs w:val="20"/>
          <w:lang w:eastAsia="ru-RU"/>
        </w:rPr>
        <w:t xml:space="preserve"> </w:t>
      </w:r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>и массового спорта, организация проведения официальных физкультурно-оздоровительных и спортивных мероприятий поселения;</w:t>
      </w:r>
    </w:p>
    <w:p w14:paraId="5DAB6C7B" w14:textId="2651BCAB" w:rsidR="00C964D6" w:rsidRPr="00CB7BD6" w:rsidRDefault="00CB7BD6" w:rsidP="00CB7BD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CB7BD6">
        <w:rPr>
          <w:rFonts w:ascii="Times New Roman" w:eastAsia="Times New Roman" w:hAnsi="Times New Roman"/>
          <w:bCs/>
          <w:sz w:val="28"/>
          <w:szCs w:val="20"/>
          <w:lang w:eastAsia="ru-RU"/>
        </w:rPr>
        <w:t>1.4.  Организация и осуществление мероприятий по работе с детьми и молодежью в поселении.</w:t>
      </w:r>
    </w:p>
    <w:p w14:paraId="2D215542" w14:textId="77777777" w:rsidR="004C2825" w:rsidRDefault="00812C96" w:rsidP="004C2825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07F4">
        <w:rPr>
          <w:rFonts w:ascii="Times New Roman" w:hAnsi="Times New Roman"/>
          <w:sz w:val="28"/>
          <w:szCs w:val="28"/>
        </w:rPr>
        <w:t xml:space="preserve">Порядок определения </w:t>
      </w:r>
      <w:r w:rsidR="004C2825">
        <w:rPr>
          <w:rFonts w:ascii="Times New Roman" w:hAnsi="Times New Roman"/>
          <w:sz w:val="28"/>
          <w:szCs w:val="28"/>
        </w:rPr>
        <w:t>ежегодного объема передачи межбюджетных трансфертов.</w:t>
      </w:r>
    </w:p>
    <w:p w14:paraId="6965CC7B" w14:textId="2BC62539" w:rsidR="00F671D5" w:rsidRPr="00861BEE" w:rsidRDefault="00812C96" w:rsidP="006C658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lastRenderedPageBreak/>
        <w:t>2.1.</w:t>
      </w:r>
      <w:r w:rsidR="001F0A1E" w:rsidRPr="005B4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6308" w:rsidRPr="005B4A98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CB7BD6">
        <w:rPr>
          <w:rFonts w:ascii="Times New Roman" w:hAnsi="Times New Roman"/>
          <w:sz w:val="28"/>
          <w:szCs w:val="28"/>
        </w:rPr>
        <w:t>Октябрьское</w:t>
      </w:r>
      <w:r w:rsidR="00756308" w:rsidRPr="005B4A98">
        <w:rPr>
          <w:rFonts w:ascii="Times New Roman" w:hAnsi="Times New Roman"/>
          <w:sz w:val="28"/>
          <w:szCs w:val="28"/>
        </w:rPr>
        <w:t xml:space="preserve"> осуществляет расчет </w:t>
      </w:r>
      <w:r w:rsidRPr="005B4A98">
        <w:rPr>
          <w:rFonts w:ascii="Times New Roman" w:hAnsi="Times New Roman"/>
          <w:sz w:val="28"/>
          <w:szCs w:val="28"/>
        </w:rPr>
        <w:t>межбюджетны</w:t>
      </w:r>
      <w:r w:rsidR="00756308" w:rsidRPr="005B4A98">
        <w:rPr>
          <w:rFonts w:ascii="Times New Roman" w:hAnsi="Times New Roman"/>
          <w:sz w:val="28"/>
          <w:szCs w:val="28"/>
        </w:rPr>
        <w:t>х</w:t>
      </w:r>
      <w:r w:rsidRPr="005B4A98">
        <w:rPr>
          <w:rFonts w:ascii="Times New Roman" w:hAnsi="Times New Roman"/>
          <w:sz w:val="28"/>
          <w:szCs w:val="28"/>
        </w:rPr>
        <w:t xml:space="preserve"> трансферт</w:t>
      </w:r>
      <w:r w:rsidR="00756308" w:rsidRPr="005B4A98">
        <w:rPr>
          <w:rFonts w:ascii="Times New Roman" w:hAnsi="Times New Roman"/>
          <w:sz w:val="28"/>
          <w:szCs w:val="28"/>
        </w:rPr>
        <w:t>ов, передаваемых</w:t>
      </w:r>
      <w:r w:rsidRPr="005B4A98">
        <w:rPr>
          <w:rFonts w:ascii="Times New Roman" w:hAnsi="Times New Roman"/>
          <w:sz w:val="28"/>
          <w:szCs w:val="28"/>
        </w:rPr>
        <w:t xml:space="preserve"> администраци</w:t>
      </w:r>
      <w:r w:rsidR="00756308" w:rsidRPr="005B4A98">
        <w:rPr>
          <w:rFonts w:ascii="Times New Roman" w:hAnsi="Times New Roman"/>
          <w:sz w:val="28"/>
          <w:szCs w:val="28"/>
        </w:rPr>
        <w:t>и</w:t>
      </w:r>
      <w:r w:rsidR="001F0A1E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 xml:space="preserve"> Вязниковского района </w:t>
      </w:r>
      <w:r w:rsidR="00756308" w:rsidRPr="005B4A98">
        <w:rPr>
          <w:rFonts w:ascii="Times New Roman" w:hAnsi="Times New Roman"/>
          <w:sz w:val="28"/>
          <w:szCs w:val="28"/>
        </w:rPr>
        <w:t xml:space="preserve">на выполнение переданных </w:t>
      </w:r>
      <w:r w:rsidRPr="005B4A98">
        <w:rPr>
          <w:rFonts w:ascii="Times New Roman" w:hAnsi="Times New Roman"/>
          <w:sz w:val="28"/>
          <w:szCs w:val="28"/>
        </w:rPr>
        <w:t xml:space="preserve">полномочий </w:t>
      </w:r>
      <w:r w:rsidR="00756308" w:rsidRPr="005B4A98">
        <w:rPr>
          <w:rFonts w:ascii="Times New Roman" w:hAnsi="Times New Roman"/>
          <w:sz w:val="28"/>
          <w:szCs w:val="28"/>
        </w:rPr>
        <w:t xml:space="preserve">исходя из объема действующих и вновь принимаемых расходных обязательств 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="00756308" w:rsidRPr="005B4A98">
        <w:rPr>
          <w:rFonts w:ascii="Times New Roman" w:hAnsi="Times New Roman"/>
          <w:sz w:val="28"/>
          <w:szCs w:val="28"/>
        </w:rPr>
        <w:t xml:space="preserve">, утвержденных </w:t>
      </w:r>
      <w:r w:rsidR="00756308" w:rsidRPr="005A0035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CB7BD6">
        <w:rPr>
          <w:rFonts w:ascii="Times New Roman" w:hAnsi="Times New Roman"/>
          <w:sz w:val="28"/>
          <w:szCs w:val="28"/>
        </w:rPr>
        <w:t>Октябрьское</w:t>
      </w:r>
      <w:r w:rsidR="00756308" w:rsidRPr="005A0035">
        <w:rPr>
          <w:rFonts w:ascii="Times New Roman" w:hAnsi="Times New Roman"/>
          <w:sz w:val="28"/>
          <w:szCs w:val="28"/>
        </w:rPr>
        <w:t xml:space="preserve"> от </w:t>
      </w:r>
      <w:r w:rsidR="00CB7BD6">
        <w:rPr>
          <w:rFonts w:ascii="Times New Roman" w:hAnsi="Times New Roman"/>
          <w:sz w:val="28"/>
          <w:szCs w:val="28"/>
        </w:rPr>
        <w:t>20</w:t>
      </w:r>
      <w:r w:rsidR="00543620" w:rsidRPr="005A0035">
        <w:rPr>
          <w:rFonts w:ascii="Times New Roman" w:hAnsi="Times New Roman"/>
          <w:sz w:val="28"/>
          <w:szCs w:val="28"/>
        </w:rPr>
        <w:t>.08.2021</w:t>
      </w:r>
      <w:r w:rsidR="004247C0" w:rsidRPr="005A0035">
        <w:rPr>
          <w:rFonts w:ascii="Times New Roman" w:hAnsi="Times New Roman"/>
          <w:sz w:val="28"/>
          <w:szCs w:val="28"/>
        </w:rPr>
        <w:t xml:space="preserve"> №</w:t>
      </w:r>
      <w:r w:rsidR="00CB7BD6">
        <w:rPr>
          <w:rFonts w:ascii="Times New Roman" w:hAnsi="Times New Roman"/>
          <w:sz w:val="28"/>
          <w:szCs w:val="28"/>
        </w:rPr>
        <w:t>85</w:t>
      </w:r>
      <w:r w:rsidR="00756308" w:rsidRPr="005A0035">
        <w:rPr>
          <w:rFonts w:ascii="Times New Roman" w:hAnsi="Times New Roman"/>
          <w:sz w:val="28"/>
          <w:szCs w:val="28"/>
        </w:rPr>
        <w:t xml:space="preserve"> «Об основных направлениях бюджетной и налоговой политики муниципального образования </w:t>
      </w:r>
      <w:r w:rsidR="00CB7BD6">
        <w:rPr>
          <w:rFonts w:ascii="Times New Roman" w:hAnsi="Times New Roman"/>
          <w:sz w:val="28"/>
          <w:szCs w:val="28"/>
        </w:rPr>
        <w:t>Октябрьское</w:t>
      </w:r>
      <w:r w:rsidR="005B4A98" w:rsidRPr="005A0035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756308" w:rsidRPr="005A0035">
        <w:rPr>
          <w:rFonts w:ascii="Times New Roman" w:hAnsi="Times New Roman"/>
          <w:sz w:val="28"/>
          <w:szCs w:val="28"/>
        </w:rPr>
        <w:t xml:space="preserve"> и других исходных данных для составления проекта бюджета</w:t>
      </w:r>
      <w:proofErr w:type="gramEnd"/>
      <w:r w:rsidR="00CB7BD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756308" w:rsidRPr="005A0035">
        <w:rPr>
          <w:rFonts w:ascii="Times New Roman" w:hAnsi="Times New Roman"/>
          <w:sz w:val="28"/>
          <w:szCs w:val="28"/>
        </w:rPr>
        <w:t xml:space="preserve"> на </w:t>
      </w:r>
      <w:r w:rsidR="00543620" w:rsidRPr="005A0035">
        <w:rPr>
          <w:rFonts w:ascii="Times New Roman" w:hAnsi="Times New Roman"/>
          <w:sz w:val="28"/>
          <w:szCs w:val="28"/>
        </w:rPr>
        <w:t>2022</w:t>
      </w:r>
      <w:r w:rsidR="00756308" w:rsidRPr="005A0035">
        <w:rPr>
          <w:rFonts w:ascii="Times New Roman" w:hAnsi="Times New Roman"/>
          <w:sz w:val="28"/>
          <w:szCs w:val="28"/>
        </w:rPr>
        <w:t xml:space="preserve"> год</w:t>
      </w:r>
      <w:r w:rsidR="00543620" w:rsidRPr="005A0035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="00756308" w:rsidRPr="005A0035">
        <w:rPr>
          <w:rFonts w:ascii="Times New Roman" w:hAnsi="Times New Roman"/>
          <w:sz w:val="28"/>
          <w:szCs w:val="28"/>
        </w:rPr>
        <w:t>»</w:t>
      </w:r>
      <w:r w:rsidR="00F671D5" w:rsidRPr="005A0035">
        <w:rPr>
          <w:rFonts w:ascii="Times New Roman" w:hAnsi="Times New Roman"/>
          <w:sz w:val="28"/>
          <w:szCs w:val="28"/>
        </w:rPr>
        <w:t>.</w:t>
      </w:r>
      <w:r w:rsidR="00F671D5" w:rsidRPr="00861BEE">
        <w:rPr>
          <w:rFonts w:ascii="Times New Roman" w:hAnsi="Times New Roman"/>
          <w:sz w:val="28"/>
          <w:szCs w:val="28"/>
        </w:rPr>
        <w:t xml:space="preserve"> </w:t>
      </w:r>
    </w:p>
    <w:p w14:paraId="682FC8C6" w14:textId="77777777" w:rsidR="00756308" w:rsidRPr="00861BEE" w:rsidRDefault="0075630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BEE">
        <w:rPr>
          <w:rFonts w:ascii="Times New Roman" w:hAnsi="Times New Roman"/>
          <w:sz w:val="28"/>
          <w:szCs w:val="28"/>
        </w:rPr>
        <w:t>При этом учесть, что расходы:</w:t>
      </w:r>
    </w:p>
    <w:p w14:paraId="4676470B" w14:textId="77777777" w:rsidR="00BD4E54" w:rsidRPr="00861BEE" w:rsidRDefault="00756308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BEE">
        <w:rPr>
          <w:rFonts w:ascii="Times New Roman" w:hAnsi="Times New Roman"/>
          <w:sz w:val="28"/>
          <w:szCs w:val="28"/>
        </w:rPr>
        <w:t xml:space="preserve">- по оплате труда работникам бюджетной сферы формируются в соответствии с действующим штатным </w:t>
      </w:r>
      <w:r w:rsidR="002D3007" w:rsidRPr="00861BEE">
        <w:rPr>
          <w:rFonts w:ascii="Times New Roman" w:hAnsi="Times New Roman"/>
          <w:sz w:val="28"/>
          <w:szCs w:val="28"/>
        </w:rPr>
        <w:t>расписанием</w:t>
      </w:r>
      <w:r w:rsidR="00BD4E54" w:rsidRPr="00861BEE">
        <w:rPr>
          <w:rFonts w:ascii="Times New Roman" w:hAnsi="Times New Roman"/>
          <w:sz w:val="28"/>
          <w:szCs w:val="28"/>
        </w:rPr>
        <w:t>;</w:t>
      </w:r>
    </w:p>
    <w:p w14:paraId="32A0CB2D" w14:textId="77777777" w:rsidR="00810747" w:rsidRPr="005B4A98" w:rsidRDefault="00810747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-   по начислениям на оплату труда применяются 30,2%;</w:t>
      </w:r>
    </w:p>
    <w:p w14:paraId="10C802EB" w14:textId="77777777" w:rsidR="00810747" w:rsidRPr="00861BEE" w:rsidRDefault="00BD4E54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A98">
        <w:rPr>
          <w:rFonts w:ascii="Times New Roman" w:hAnsi="Times New Roman"/>
          <w:sz w:val="28"/>
          <w:szCs w:val="28"/>
        </w:rPr>
        <w:t>-</w:t>
      </w:r>
      <w:r w:rsidR="00957223" w:rsidRPr="005B4A98">
        <w:rPr>
          <w:rFonts w:ascii="Times New Roman" w:hAnsi="Times New Roman"/>
          <w:sz w:val="28"/>
          <w:szCs w:val="28"/>
        </w:rPr>
        <w:t xml:space="preserve"> </w:t>
      </w:r>
      <w:r w:rsidRPr="005B4A98">
        <w:rPr>
          <w:rFonts w:ascii="Times New Roman" w:hAnsi="Times New Roman"/>
          <w:sz w:val="28"/>
          <w:szCs w:val="28"/>
        </w:rPr>
        <w:t>по</w:t>
      </w:r>
      <w:r w:rsidR="00D341DA" w:rsidRPr="005B4A98">
        <w:rPr>
          <w:rFonts w:ascii="Times New Roman" w:hAnsi="Times New Roman"/>
          <w:sz w:val="28"/>
          <w:szCs w:val="28"/>
        </w:rPr>
        <w:t xml:space="preserve"> </w:t>
      </w:r>
      <w:r w:rsidR="00810747" w:rsidRPr="005B4A98">
        <w:rPr>
          <w:rFonts w:ascii="Times New Roman" w:hAnsi="Times New Roman"/>
          <w:sz w:val="28"/>
          <w:szCs w:val="28"/>
        </w:rPr>
        <w:t xml:space="preserve">  </w:t>
      </w:r>
      <w:r w:rsidRPr="005B4A98">
        <w:rPr>
          <w:rFonts w:ascii="Times New Roman" w:hAnsi="Times New Roman"/>
          <w:sz w:val="28"/>
          <w:szCs w:val="28"/>
        </w:rPr>
        <w:t xml:space="preserve">коммунальным услугам рассчитываются в соответствии с утвержденными </w:t>
      </w:r>
      <w:r w:rsidR="00DA4C20" w:rsidRPr="005B4A98">
        <w:rPr>
          <w:rFonts w:ascii="Times New Roman" w:hAnsi="Times New Roman"/>
          <w:sz w:val="28"/>
          <w:szCs w:val="28"/>
        </w:rPr>
        <w:t>лимитами потребления</w:t>
      </w:r>
      <w:r w:rsidRPr="005B4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4A98">
        <w:rPr>
          <w:rFonts w:ascii="Times New Roman" w:hAnsi="Times New Roman"/>
          <w:sz w:val="28"/>
          <w:szCs w:val="28"/>
        </w:rPr>
        <w:t>топливо-энергетических</w:t>
      </w:r>
      <w:proofErr w:type="gramEnd"/>
      <w:r w:rsidRPr="005B4A98">
        <w:rPr>
          <w:rFonts w:ascii="Times New Roman" w:hAnsi="Times New Roman"/>
          <w:sz w:val="28"/>
          <w:szCs w:val="28"/>
        </w:rPr>
        <w:t xml:space="preserve"> ресурсов 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5B4A98">
        <w:rPr>
          <w:rFonts w:ascii="Times New Roman" w:hAnsi="Times New Roman"/>
          <w:sz w:val="28"/>
          <w:szCs w:val="28"/>
        </w:rPr>
        <w:t>;</w:t>
      </w:r>
    </w:p>
    <w:p w14:paraId="669C33C7" w14:textId="77777777" w:rsidR="00D341DA" w:rsidRDefault="00BD4E54" w:rsidP="00A30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0747">
        <w:rPr>
          <w:rFonts w:ascii="Times New Roman" w:hAnsi="Times New Roman"/>
          <w:sz w:val="28"/>
          <w:szCs w:val="28"/>
        </w:rPr>
        <w:t xml:space="preserve">   </w:t>
      </w:r>
      <w:r w:rsidR="00D341DA">
        <w:rPr>
          <w:rFonts w:ascii="Times New Roman" w:hAnsi="Times New Roman"/>
          <w:sz w:val="28"/>
          <w:szCs w:val="28"/>
        </w:rPr>
        <w:t>по уплате имущественных налогов в соответствии с расчетом земельного налога</w:t>
      </w:r>
      <w:r w:rsidR="00D341DA" w:rsidRPr="00D341DA">
        <w:rPr>
          <w:rFonts w:ascii="Times New Roman" w:hAnsi="Times New Roman"/>
          <w:sz w:val="28"/>
          <w:szCs w:val="28"/>
        </w:rPr>
        <w:t>,</w:t>
      </w:r>
      <w:r w:rsidR="00D341DA">
        <w:rPr>
          <w:rFonts w:ascii="Times New Roman" w:hAnsi="Times New Roman"/>
          <w:sz w:val="28"/>
          <w:szCs w:val="28"/>
        </w:rPr>
        <w:t xml:space="preserve"> налога на имущество организаций и транспортного налога исходя из действующего законодательства.</w:t>
      </w:r>
      <w:r w:rsidR="00756308">
        <w:rPr>
          <w:rFonts w:ascii="Times New Roman" w:hAnsi="Times New Roman"/>
          <w:sz w:val="28"/>
          <w:szCs w:val="28"/>
        </w:rPr>
        <w:t xml:space="preserve"> </w:t>
      </w:r>
    </w:p>
    <w:p w14:paraId="19EF4B62" w14:textId="0349574C" w:rsidR="00812C96" w:rsidRPr="00D341DA" w:rsidRDefault="00812C9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>2.2. Передача финансовых средств</w:t>
      </w:r>
      <w:r w:rsidR="00861BEE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>для осуществления полномочий, указанных</w:t>
      </w:r>
      <w:r w:rsidR="00D341DA" w:rsidRPr="00D341DA">
        <w:rPr>
          <w:rFonts w:ascii="Times New Roman" w:hAnsi="Times New Roman"/>
          <w:sz w:val="28"/>
          <w:szCs w:val="28"/>
        </w:rPr>
        <w:t xml:space="preserve"> </w:t>
      </w:r>
      <w:r w:rsidRPr="00D341DA">
        <w:rPr>
          <w:rFonts w:ascii="Times New Roman" w:hAnsi="Times New Roman"/>
          <w:sz w:val="28"/>
          <w:szCs w:val="28"/>
        </w:rPr>
        <w:t>в разделе 1 настоящего соглашения, производится в пределах средств, утвержденных в бюджете муниципального образова</w:t>
      </w:r>
      <w:r w:rsidR="001F0A1E" w:rsidRPr="00D341DA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1F0A1E" w:rsidRPr="00D341DA">
        <w:rPr>
          <w:rFonts w:ascii="Times New Roman" w:hAnsi="Times New Roman"/>
          <w:sz w:val="28"/>
          <w:szCs w:val="28"/>
        </w:rPr>
        <w:t xml:space="preserve">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 w:rsidRPr="00D341DA">
        <w:rPr>
          <w:rFonts w:ascii="Times New Roman" w:hAnsi="Times New Roman"/>
          <w:sz w:val="28"/>
          <w:szCs w:val="28"/>
        </w:rPr>
        <w:t>.</w:t>
      </w:r>
    </w:p>
    <w:p w14:paraId="5F9D5250" w14:textId="7D23671C" w:rsidR="0000585A" w:rsidRPr="00F72F12" w:rsidRDefault="001F0A1E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DA">
        <w:rPr>
          <w:rFonts w:ascii="Times New Roman" w:hAnsi="Times New Roman"/>
          <w:sz w:val="28"/>
          <w:szCs w:val="28"/>
        </w:rPr>
        <w:t xml:space="preserve">2.3. </w:t>
      </w:r>
      <w:r w:rsidR="00A30EB1" w:rsidRPr="00D341DA">
        <w:rPr>
          <w:rFonts w:ascii="Times New Roman" w:hAnsi="Times New Roman"/>
          <w:sz w:val="28"/>
          <w:szCs w:val="28"/>
        </w:rPr>
        <w:t xml:space="preserve">Сумма средств, предусмотренных в бюджете муниципального образования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D638D0">
        <w:rPr>
          <w:rFonts w:ascii="Times New Roman" w:hAnsi="Times New Roman"/>
          <w:sz w:val="28"/>
          <w:szCs w:val="28"/>
        </w:rPr>
        <w:t xml:space="preserve"> на 2022</w:t>
      </w:r>
      <w:r w:rsidR="00543620">
        <w:rPr>
          <w:rFonts w:ascii="Times New Roman" w:hAnsi="Times New Roman"/>
          <w:sz w:val="28"/>
          <w:szCs w:val="28"/>
        </w:rPr>
        <w:t>, 2023 и 2024 годов</w:t>
      </w:r>
      <w:r w:rsidR="00A30EB1" w:rsidRPr="00D341DA">
        <w:rPr>
          <w:rFonts w:ascii="Times New Roman" w:hAnsi="Times New Roman"/>
          <w:sz w:val="28"/>
          <w:szCs w:val="28"/>
        </w:rPr>
        <w:t xml:space="preserve"> на реализацию передаваемых полномочий по решению вопросов местного значения составляет</w:t>
      </w:r>
      <w:r w:rsidR="00A30EB1">
        <w:rPr>
          <w:rFonts w:ascii="Times New Roman" w:hAnsi="Times New Roman"/>
          <w:sz w:val="28"/>
          <w:szCs w:val="28"/>
        </w:rPr>
        <w:t xml:space="preserve"> </w:t>
      </w:r>
      <w:r w:rsidR="00C939EE" w:rsidRPr="00C939EE">
        <w:rPr>
          <w:rFonts w:ascii="Times New Roman" w:hAnsi="Times New Roman"/>
          <w:sz w:val="28"/>
          <w:szCs w:val="28"/>
        </w:rPr>
        <w:t>27602,1</w:t>
      </w:r>
      <w:r w:rsidR="00543620" w:rsidRPr="00C939EE">
        <w:rPr>
          <w:rFonts w:ascii="Times New Roman" w:hAnsi="Times New Roman"/>
          <w:sz w:val="28"/>
          <w:szCs w:val="28"/>
        </w:rPr>
        <w:t xml:space="preserve"> тыс.</w:t>
      </w:r>
      <w:r w:rsidR="00710B7B" w:rsidRPr="00C939EE">
        <w:rPr>
          <w:rFonts w:ascii="Times New Roman" w:hAnsi="Times New Roman"/>
          <w:sz w:val="28"/>
          <w:szCs w:val="28"/>
        </w:rPr>
        <w:t xml:space="preserve"> </w:t>
      </w:r>
      <w:r w:rsidR="00543620" w:rsidRPr="00C939EE">
        <w:rPr>
          <w:rFonts w:ascii="Times New Roman" w:hAnsi="Times New Roman"/>
          <w:sz w:val="28"/>
          <w:szCs w:val="28"/>
        </w:rPr>
        <w:t>руб.</w:t>
      </w:r>
      <w:r w:rsidR="00710B7B" w:rsidRPr="00C939EE">
        <w:rPr>
          <w:rFonts w:ascii="Times New Roman" w:hAnsi="Times New Roman"/>
          <w:sz w:val="28"/>
          <w:szCs w:val="28"/>
        </w:rPr>
        <w:t>,</w:t>
      </w:r>
      <w:r w:rsidR="004C2825" w:rsidRPr="00C939EE">
        <w:rPr>
          <w:rFonts w:ascii="Times New Roman" w:hAnsi="Times New Roman"/>
          <w:sz w:val="28"/>
          <w:szCs w:val="28"/>
        </w:rPr>
        <w:t xml:space="preserve"> </w:t>
      </w:r>
      <w:r w:rsidR="004C2825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>согласно ст. 4.1 Порядка расчет осуществляется отдельно по каждому полномочию</w:t>
      </w:r>
      <w:r w:rsidR="00710B7B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6BF3C1E4" w14:textId="31A0A631" w:rsidR="00F72F12" w:rsidRDefault="3B982F4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B982F46">
        <w:rPr>
          <w:rFonts w:ascii="Times New Roman" w:hAnsi="Times New Roman"/>
          <w:sz w:val="28"/>
          <w:szCs w:val="28"/>
        </w:rPr>
        <w:t xml:space="preserve">2.4. Межбюджетные трансферты для осуществления администрацией Вязниковского района принимаемых полномочий предусматриваются в составе доходов бюджета Вязниковского района и в составе расходов бюджета муниципального образования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3B982F46">
        <w:rPr>
          <w:rFonts w:ascii="Times New Roman" w:hAnsi="Times New Roman"/>
          <w:sz w:val="28"/>
          <w:szCs w:val="28"/>
        </w:rPr>
        <w:t xml:space="preserve"> на соответствующий финансовый год. </w:t>
      </w:r>
    </w:p>
    <w:p w14:paraId="3EA5F52D" w14:textId="1D4925AB" w:rsidR="00957223" w:rsidRDefault="00F72F12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F72F12">
        <w:rPr>
          <w:rFonts w:ascii="Times New Roman" w:hAnsi="Times New Roman"/>
          <w:sz w:val="28"/>
          <w:szCs w:val="28"/>
        </w:rPr>
        <w:t xml:space="preserve">Имущество </w:t>
      </w:r>
      <w:r w:rsidR="3B982F46" w:rsidRPr="00F72F12">
        <w:rPr>
          <w:rFonts w:ascii="Times New Roman" w:hAnsi="Times New Roman"/>
          <w:sz w:val="28"/>
          <w:szCs w:val="28"/>
        </w:rPr>
        <w:t>подлежащих передаче в пользование и (или)  управление материальных средств, необходимых для осуществления переданных полномочий</w:t>
      </w:r>
      <w:r w:rsidRPr="00F72F12">
        <w:rPr>
          <w:rFonts w:ascii="Times New Roman" w:hAnsi="Times New Roman"/>
          <w:sz w:val="28"/>
          <w:szCs w:val="28"/>
        </w:rPr>
        <w:t xml:space="preserve"> отсутствует.</w:t>
      </w:r>
      <w:r w:rsidR="3B982F46" w:rsidRPr="00F72F12">
        <w:rPr>
          <w:rFonts w:ascii="Times New Roman" w:hAnsi="Times New Roman"/>
          <w:sz w:val="28"/>
          <w:szCs w:val="28"/>
        </w:rPr>
        <w:t xml:space="preserve"> </w:t>
      </w:r>
    </w:p>
    <w:p w14:paraId="02EB378F" w14:textId="77777777" w:rsidR="00C964D6" w:rsidRPr="00D341DA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065ACB" w14:textId="77777777" w:rsidR="0000585A" w:rsidRDefault="002D3007" w:rsidP="00A30EB1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12C96">
        <w:rPr>
          <w:rFonts w:ascii="Times New Roman" w:hAnsi="Times New Roman"/>
          <w:sz w:val="28"/>
          <w:szCs w:val="28"/>
        </w:rPr>
        <w:t xml:space="preserve">3. </w:t>
      </w:r>
      <w:r w:rsidR="00117507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>Права</w:t>
      </w:r>
      <w:r w:rsidR="00812C96" w:rsidRPr="00F72F1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812C96">
        <w:rPr>
          <w:rFonts w:ascii="Times New Roman" w:hAnsi="Times New Roman"/>
          <w:sz w:val="28"/>
          <w:szCs w:val="28"/>
        </w:rPr>
        <w:t>и обязанности сторон.</w:t>
      </w:r>
    </w:p>
    <w:p w14:paraId="62ED7299" w14:textId="499623E2" w:rsidR="00812C96" w:rsidRDefault="00812C9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Реализация администрацией Вязниковского района принятых полномочий осуществляется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основе соответствующих нормативных правовых</w:t>
      </w:r>
      <w:r w:rsidR="00AD7853">
        <w:rPr>
          <w:rFonts w:ascii="Times New Roman" w:hAnsi="Times New Roman"/>
          <w:sz w:val="28"/>
          <w:szCs w:val="28"/>
        </w:rPr>
        <w:t xml:space="preserve"> и иных муниципальных правовых</w:t>
      </w:r>
      <w:r>
        <w:rPr>
          <w:rFonts w:ascii="Times New Roman" w:hAnsi="Times New Roman"/>
          <w:sz w:val="28"/>
          <w:szCs w:val="28"/>
        </w:rPr>
        <w:t xml:space="preserve"> актов,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принимаемых органами местного самоуправления Вязниковского района и муниципального образования </w:t>
      </w:r>
      <w:proofErr w:type="gramStart"/>
      <w:r w:rsidR="00D371FB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1F0A1E">
        <w:rPr>
          <w:rFonts w:ascii="Times New Roman" w:hAnsi="Times New Roman"/>
          <w:sz w:val="28"/>
          <w:szCs w:val="28"/>
        </w:rPr>
        <w:t>.</w:t>
      </w:r>
    </w:p>
    <w:p w14:paraId="307DA6A9" w14:textId="650BDBFB" w:rsidR="005E52CF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Админист</w:t>
      </w:r>
      <w:r w:rsidR="004247C0">
        <w:rPr>
          <w:rFonts w:ascii="Times New Roman" w:hAnsi="Times New Roman"/>
          <w:sz w:val="28"/>
          <w:szCs w:val="28"/>
        </w:rPr>
        <w:t>рация Вязниковского района пред</w:t>
      </w:r>
      <w:r w:rsidR="009739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="00710B7B" w:rsidRPr="00F72F12">
        <w:rPr>
          <w:rFonts w:ascii="Times New Roman" w:hAnsi="Times New Roman"/>
          <w:sz w:val="28"/>
          <w:szCs w:val="28"/>
        </w:rPr>
        <w:t xml:space="preserve">ежегодный </w:t>
      </w:r>
      <w:r w:rsidRPr="00F72F12">
        <w:rPr>
          <w:rFonts w:ascii="Times New Roman" w:hAnsi="Times New Roman"/>
          <w:sz w:val="28"/>
          <w:szCs w:val="28"/>
        </w:rPr>
        <w:t xml:space="preserve">отчет администрации муниципального образования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Pr="00F72F12">
        <w:rPr>
          <w:rFonts w:ascii="Times New Roman" w:hAnsi="Times New Roman"/>
          <w:sz w:val="28"/>
          <w:szCs w:val="28"/>
        </w:rPr>
        <w:t xml:space="preserve"> об осуществлении полномочий, указанных в </w:t>
      </w:r>
      <w:r w:rsidR="00117507" w:rsidRPr="00F72F12">
        <w:rPr>
          <w:rFonts w:ascii="Times New Roman" w:hAnsi="Times New Roman"/>
          <w:sz w:val="28"/>
          <w:szCs w:val="28"/>
        </w:rPr>
        <w:t xml:space="preserve">разделе 1 настоящего соглашения по форме установленной администрацией муниципального образования  </w:t>
      </w:r>
      <w:r w:rsidR="00CB7BD6">
        <w:rPr>
          <w:rFonts w:ascii="Times New Roman" w:hAnsi="Times New Roman"/>
          <w:sz w:val="28"/>
          <w:szCs w:val="28"/>
        </w:rPr>
        <w:t>Октябрьское</w:t>
      </w:r>
      <w:r w:rsidR="00117507" w:rsidRPr="00F72F12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</w:t>
      </w:r>
      <w:r w:rsidR="00F72F12">
        <w:rPr>
          <w:rFonts w:ascii="Times New Roman" w:hAnsi="Times New Roman"/>
          <w:sz w:val="28"/>
          <w:szCs w:val="28"/>
        </w:rPr>
        <w:t>.</w:t>
      </w:r>
    </w:p>
    <w:p w14:paraId="0B8FB438" w14:textId="2D567C66" w:rsidR="005E52CF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осуществления полномочий администрация муниципального образования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="00BC6757">
        <w:rPr>
          <w:rFonts w:ascii="Times New Roman" w:hAnsi="Times New Roman"/>
          <w:sz w:val="28"/>
          <w:szCs w:val="28"/>
        </w:rPr>
        <w:t xml:space="preserve"> на срок действия настоящего соглашения</w:t>
      </w:r>
      <w:r w:rsidR="001F0A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межбюджетные </w:t>
      </w:r>
      <w:r w:rsidR="00DA4C20">
        <w:rPr>
          <w:rFonts w:ascii="Times New Roman" w:hAnsi="Times New Roman"/>
          <w:sz w:val="28"/>
          <w:szCs w:val="28"/>
        </w:rPr>
        <w:t>трансферты из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CB7BD6">
        <w:rPr>
          <w:rFonts w:ascii="Times New Roman" w:hAnsi="Times New Roman"/>
          <w:sz w:val="28"/>
          <w:szCs w:val="28"/>
        </w:rPr>
        <w:t xml:space="preserve">Октябрьское </w:t>
      </w:r>
      <w:r>
        <w:rPr>
          <w:rFonts w:ascii="Times New Roman" w:hAnsi="Times New Roman"/>
          <w:sz w:val="28"/>
          <w:szCs w:val="28"/>
        </w:rPr>
        <w:t>в объеме средств, п</w:t>
      </w:r>
      <w:r w:rsidR="001F0A1E">
        <w:rPr>
          <w:rFonts w:ascii="Times New Roman" w:hAnsi="Times New Roman"/>
          <w:sz w:val="28"/>
          <w:szCs w:val="28"/>
        </w:rPr>
        <w:t xml:space="preserve">редусмотренных в бюджете </w:t>
      </w:r>
      <w:r w:rsidR="00C964D6" w:rsidRPr="005B4A98">
        <w:rPr>
          <w:rFonts w:ascii="Times New Roman" w:hAnsi="Times New Roman"/>
          <w:sz w:val="28"/>
          <w:szCs w:val="28"/>
        </w:rPr>
        <w:t xml:space="preserve">на </w:t>
      </w:r>
      <w:r w:rsidR="00C964D6">
        <w:rPr>
          <w:rFonts w:ascii="Times New Roman" w:hAnsi="Times New Roman"/>
          <w:sz w:val="28"/>
          <w:szCs w:val="28"/>
        </w:rPr>
        <w:t>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14:paraId="3B168B13" w14:textId="4DD21DC4" w:rsidR="0000585A" w:rsidRDefault="005E52CF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Администрация муниципального образования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104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получать информацию о деятельности администрации Вязниковского района по реализации полномочий, предусмотр</w:t>
      </w:r>
      <w:r w:rsidR="00BC6757">
        <w:rPr>
          <w:rFonts w:ascii="Times New Roman" w:hAnsi="Times New Roman"/>
          <w:sz w:val="28"/>
          <w:szCs w:val="28"/>
        </w:rPr>
        <w:t xml:space="preserve">енных пунктом </w:t>
      </w:r>
      <w:r>
        <w:rPr>
          <w:rFonts w:ascii="Times New Roman" w:hAnsi="Times New Roman"/>
          <w:sz w:val="28"/>
          <w:szCs w:val="28"/>
        </w:rPr>
        <w:t>1 настоящего Соглашения.</w:t>
      </w:r>
    </w:p>
    <w:p w14:paraId="6A05A809" w14:textId="77777777" w:rsid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F3B1A9" w14:textId="77777777" w:rsidR="00F671D5" w:rsidRDefault="00507D17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</w:t>
      </w:r>
      <w:r w:rsidR="00BC6757">
        <w:rPr>
          <w:rFonts w:ascii="Times New Roman" w:hAnsi="Times New Roman"/>
          <w:sz w:val="28"/>
          <w:szCs w:val="28"/>
        </w:rPr>
        <w:t xml:space="preserve"> </w:t>
      </w:r>
      <w:r w:rsidR="00117507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>.</w:t>
      </w:r>
    </w:p>
    <w:p w14:paraId="23E70D84" w14:textId="7C7B49A6" w:rsidR="002D3007" w:rsidRDefault="00507D17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</w:t>
      </w:r>
      <w:r w:rsidR="001F0A1E">
        <w:rPr>
          <w:rFonts w:ascii="Times New Roman" w:hAnsi="Times New Roman"/>
          <w:sz w:val="28"/>
          <w:szCs w:val="28"/>
        </w:rPr>
        <w:t xml:space="preserve">оглашение </w:t>
      </w:r>
      <w:r w:rsidR="00C655F5">
        <w:rPr>
          <w:rFonts w:ascii="Times New Roman" w:hAnsi="Times New Roman"/>
          <w:sz w:val="28"/>
          <w:szCs w:val="28"/>
        </w:rPr>
        <w:t xml:space="preserve">вступает в силу после его официального опубликования и </w:t>
      </w:r>
      <w:r w:rsidR="001F0A1E">
        <w:rPr>
          <w:rFonts w:ascii="Times New Roman" w:hAnsi="Times New Roman"/>
          <w:sz w:val="28"/>
          <w:szCs w:val="28"/>
        </w:rPr>
        <w:t>действует с 01.01.20</w:t>
      </w:r>
      <w:r w:rsidR="00D638D0">
        <w:rPr>
          <w:rFonts w:ascii="Times New Roman" w:hAnsi="Times New Roman"/>
          <w:sz w:val="28"/>
          <w:szCs w:val="28"/>
        </w:rPr>
        <w:t>22</w:t>
      </w:r>
      <w:r w:rsidR="001F0A1E">
        <w:rPr>
          <w:rFonts w:ascii="Times New Roman" w:hAnsi="Times New Roman"/>
          <w:sz w:val="28"/>
          <w:szCs w:val="28"/>
        </w:rPr>
        <w:t xml:space="preserve"> по 31.12.20</w:t>
      </w:r>
      <w:r w:rsidR="00F33288">
        <w:rPr>
          <w:rFonts w:ascii="Times New Roman" w:hAnsi="Times New Roman"/>
          <w:sz w:val="28"/>
          <w:szCs w:val="28"/>
        </w:rPr>
        <w:t>2</w:t>
      </w:r>
      <w:r w:rsidR="00D638D0">
        <w:rPr>
          <w:rFonts w:ascii="Times New Roman" w:hAnsi="Times New Roman"/>
          <w:sz w:val="28"/>
          <w:szCs w:val="28"/>
        </w:rPr>
        <w:t>6</w:t>
      </w:r>
      <w:r w:rsidR="00957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14:paraId="5A39BBE3" w14:textId="77777777" w:rsidR="00C964D6" w:rsidRDefault="00C964D6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5675A08" w14:textId="77777777" w:rsidR="0000585A" w:rsidRDefault="00507D17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и порядок прекращения</w:t>
      </w:r>
    </w:p>
    <w:p w14:paraId="3A020068" w14:textId="77777777" w:rsidR="0000585A" w:rsidRDefault="00507D17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настоящего Соглашения.</w:t>
      </w:r>
    </w:p>
    <w:p w14:paraId="41C8F396" w14:textId="77777777" w:rsidR="009739A8" w:rsidRDefault="009739A8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4E832C9F" w14:textId="77777777" w:rsidR="00E44DA1" w:rsidRDefault="00E44DA1" w:rsidP="00A30EB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BAF512" w14:textId="77777777" w:rsidR="00507D17" w:rsidRDefault="00507D17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прекращает свое действие в следующих случаях:</w:t>
      </w:r>
    </w:p>
    <w:p w14:paraId="44E755B0" w14:textId="77777777" w:rsidR="00507D17" w:rsidRDefault="00C95A90" w:rsidP="00861BEE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</w:t>
      </w:r>
      <w:r w:rsidR="00507D17">
        <w:rPr>
          <w:rFonts w:ascii="Times New Roman" w:hAnsi="Times New Roman"/>
          <w:sz w:val="28"/>
          <w:szCs w:val="28"/>
        </w:rPr>
        <w:t>о истечении срока, указанного в пункте 4 настоящего соглашения.</w:t>
      </w:r>
    </w:p>
    <w:p w14:paraId="35C3D5FD" w14:textId="70964ADA" w:rsidR="00507D17" w:rsidRDefault="00507D17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117507" w:rsidRPr="00F72F12">
        <w:rPr>
          <w:rFonts w:ascii="Times New Roman" w:hAnsi="Times New Roman"/>
          <w:sz w:val="28"/>
          <w:szCs w:val="28"/>
        </w:rPr>
        <w:t>Преобразования</w:t>
      </w:r>
      <w:r w:rsidRPr="00F72F12">
        <w:rPr>
          <w:rFonts w:ascii="Times New Roman" w:hAnsi="Times New Roman"/>
          <w:sz w:val="28"/>
          <w:szCs w:val="28"/>
        </w:rPr>
        <w:t xml:space="preserve"> или </w:t>
      </w:r>
      <w:r w:rsidR="00117507" w:rsidRPr="00F72F12">
        <w:rPr>
          <w:rFonts w:ascii="Times New Roman" w:hAnsi="Times New Roman"/>
          <w:sz w:val="28"/>
          <w:szCs w:val="28"/>
        </w:rPr>
        <w:t xml:space="preserve">упразднения </w:t>
      </w:r>
      <w:r w:rsidRPr="00F72F12">
        <w:rPr>
          <w:rFonts w:ascii="Times New Roman" w:hAnsi="Times New Roman"/>
          <w:sz w:val="28"/>
          <w:szCs w:val="28"/>
        </w:rPr>
        <w:t>муниципаль</w:t>
      </w:r>
      <w:r w:rsidR="00117507" w:rsidRPr="00F72F12">
        <w:rPr>
          <w:rFonts w:ascii="Times New Roman" w:hAnsi="Times New Roman"/>
          <w:sz w:val="28"/>
          <w:szCs w:val="28"/>
        </w:rPr>
        <w:t>ного образования</w:t>
      </w:r>
      <w:r w:rsidR="00365137">
        <w:rPr>
          <w:rFonts w:ascii="Times New Roman" w:hAnsi="Times New Roman"/>
          <w:sz w:val="28"/>
          <w:szCs w:val="28"/>
        </w:rPr>
        <w:t xml:space="preserve"> </w:t>
      </w:r>
      <w:r w:rsidR="00CB7BD6">
        <w:rPr>
          <w:rFonts w:ascii="Times New Roman" w:hAnsi="Times New Roman"/>
          <w:sz w:val="28"/>
          <w:szCs w:val="28"/>
        </w:rPr>
        <w:t>Октябрьское</w:t>
      </w:r>
      <w:r w:rsidR="00365137">
        <w:rPr>
          <w:rFonts w:ascii="Times New Roman" w:hAnsi="Times New Roman"/>
          <w:sz w:val="28"/>
          <w:szCs w:val="28"/>
        </w:rPr>
        <w:t xml:space="preserve"> Вязниковского района</w:t>
      </w:r>
      <w:proofErr w:type="gramStart"/>
      <w:r w:rsidR="00365137">
        <w:rPr>
          <w:rFonts w:ascii="Times New Roman" w:hAnsi="Times New Roman"/>
          <w:sz w:val="28"/>
          <w:szCs w:val="28"/>
        </w:rPr>
        <w:t xml:space="preserve"> </w:t>
      </w:r>
      <w:r w:rsidR="00DB7F28">
        <w:rPr>
          <w:rFonts w:ascii="Times New Roman" w:hAnsi="Times New Roman"/>
          <w:sz w:val="28"/>
          <w:szCs w:val="28"/>
        </w:rPr>
        <w:t>.</w:t>
      </w:r>
      <w:proofErr w:type="gramEnd"/>
    </w:p>
    <w:p w14:paraId="520516F0" w14:textId="2A878FBE" w:rsidR="0000585A" w:rsidRDefault="00DB7F28" w:rsidP="00024F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</w:t>
      </w:r>
      <w:r w:rsidR="00C95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случае утраты муниципальным образованием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C95A90">
        <w:rPr>
          <w:rFonts w:ascii="Times New Roman" w:hAnsi="Times New Roman"/>
          <w:sz w:val="28"/>
          <w:szCs w:val="28"/>
        </w:rPr>
        <w:t xml:space="preserve"> полномочий, указанных в пункте 1, в связи с изменением</w:t>
      </w:r>
      <w:r w:rsidR="00F94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РФ.</w:t>
      </w:r>
    </w:p>
    <w:p w14:paraId="6B3AC099" w14:textId="77777777" w:rsidR="00DB4F9F" w:rsidRDefault="00DB4F9F" w:rsidP="00024F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На основании вступившего в силу решения суда.</w:t>
      </w:r>
    </w:p>
    <w:p w14:paraId="4D0F0365" w14:textId="48A94DC6" w:rsidR="0046076E" w:rsidRDefault="00DB4F9F" w:rsidP="00024F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46076E">
        <w:rPr>
          <w:rFonts w:ascii="Times New Roman" w:hAnsi="Times New Roman"/>
          <w:sz w:val="28"/>
          <w:szCs w:val="28"/>
        </w:rPr>
        <w:t xml:space="preserve"> </w:t>
      </w:r>
      <w:r w:rsidR="00117507">
        <w:rPr>
          <w:rFonts w:ascii="Times New Roman" w:hAnsi="Times New Roman"/>
          <w:sz w:val="28"/>
          <w:szCs w:val="28"/>
        </w:rPr>
        <w:t>На основании решений Советов</w:t>
      </w:r>
      <w:r w:rsidR="0046076E">
        <w:rPr>
          <w:rFonts w:ascii="Times New Roman" w:hAnsi="Times New Roman"/>
          <w:sz w:val="28"/>
          <w:szCs w:val="28"/>
        </w:rPr>
        <w:t xml:space="preserve"> народных </w:t>
      </w:r>
      <w:r w:rsidR="00117507">
        <w:rPr>
          <w:rFonts w:ascii="Times New Roman" w:hAnsi="Times New Roman"/>
          <w:sz w:val="28"/>
          <w:szCs w:val="28"/>
        </w:rPr>
        <w:t>депутатов муниципальных образований</w:t>
      </w:r>
      <w:r w:rsidR="0046076E">
        <w:rPr>
          <w:rFonts w:ascii="Times New Roman" w:hAnsi="Times New Roman"/>
          <w:sz w:val="28"/>
          <w:szCs w:val="28"/>
        </w:rPr>
        <w:t xml:space="preserve"> Вязников</w:t>
      </w:r>
      <w:r w:rsidR="00117507">
        <w:rPr>
          <w:rFonts w:ascii="Times New Roman" w:hAnsi="Times New Roman"/>
          <w:sz w:val="28"/>
          <w:szCs w:val="28"/>
        </w:rPr>
        <w:t xml:space="preserve">ский район Владимирской области, </w:t>
      </w:r>
      <w:proofErr w:type="gramStart"/>
      <w:r w:rsidR="00CB7BD6">
        <w:rPr>
          <w:rFonts w:ascii="Times New Roman" w:hAnsi="Times New Roman"/>
          <w:sz w:val="28"/>
          <w:szCs w:val="28"/>
        </w:rPr>
        <w:t>Октябрьское</w:t>
      </w:r>
      <w:proofErr w:type="gramEnd"/>
      <w:r w:rsidR="00CB7BD6">
        <w:rPr>
          <w:rFonts w:ascii="Times New Roman" w:hAnsi="Times New Roman"/>
          <w:sz w:val="28"/>
          <w:szCs w:val="28"/>
        </w:rPr>
        <w:t xml:space="preserve"> </w:t>
      </w:r>
      <w:r w:rsidR="00117507">
        <w:rPr>
          <w:rFonts w:ascii="Times New Roman" w:hAnsi="Times New Roman"/>
          <w:sz w:val="28"/>
          <w:szCs w:val="28"/>
        </w:rPr>
        <w:t>Вязниковского района Владимирской области.</w:t>
      </w:r>
    </w:p>
    <w:p w14:paraId="48213073" w14:textId="77777777" w:rsidR="00957223" w:rsidRDefault="0046076E" w:rsidP="00024FC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="00555E93">
        <w:rPr>
          <w:rFonts w:ascii="Times New Roman" w:hAnsi="Times New Roman"/>
          <w:sz w:val="28"/>
          <w:szCs w:val="28"/>
        </w:rPr>
        <w:t>На основании п</w:t>
      </w:r>
      <w:r>
        <w:rPr>
          <w:rFonts w:ascii="Times New Roman" w:hAnsi="Times New Roman"/>
          <w:sz w:val="28"/>
          <w:szCs w:val="28"/>
        </w:rPr>
        <w:t>оложени</w:t>
      </w:r>
      <w:r w:rsidR="00555E9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устанавливающи</w:t>
      </w:r>
      <w:r w:rsidR="00555E93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основания и порядок прекращения действия соглашения, в том числе </w:t>
      </w:r>
      <w:r w:rsidR="00555E93">
        <w:rPr>
          <w:rFonts w:ascii="Times New Roman" w:hAnsi="Times New Roman"/>
          <w:sz w:val="28"/>
          <w:szCs w:val="28"/>
        </w:rPr>
        <w:t>досрочное расторжение соглашения с предупреждением о намерении расторжения не позднее, чем за 3 (три) месяца до дня расторжения.</w:t>
      </w:r>
      <w:r w:rsidR="00884119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3786EEC7" w14:textId="77777777" w:rsidR="00E44DA1" w:rsidRDefault="00E44DA1" w:rsidP="00024FC0">
      <w:pPr>
        <w:spacing w:after="12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613A680" w14:textId="77777777" w:rsidR="0000585A" w:rsidRPr="009D3F68" w:rsidRDefault="004A77DC" w:rsidP="00861BEE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Ответственность сторон</w:t>
      </w:r>
    </w:p>
    <w:p w14:paraId="2DDAFDF3" w14:textId="77777777" w:rsidR="00790792" w:rsidRDefault="00F94B84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254526" w:rsidRPr="009D3F68">
        <w:rPr>
          <w:rFonts w:ascii="Times New Roman" w:hAnsi="Times New Roman"/>
          <w:sz w:val="28"/>
          <w:szCs w:val="28"/>
        </w:rPr>
        <w:t>За неисполнение или ненадлежащее исполне</w:t>
      </w:r>
      <w:r w:rsidR="003C158C" w:rsidRPr="009D3F68">
        <w:rPr>
          <w:rFonts w:ascii="Times New Roman" w:hAnsi="Times New Roman"/>
          <w:sz w:val="28"/>
          <w:szCs w:val="28"/>
        </w:rPr>
        <w:t>ние обязательств по настоящему с</w:t>
      </w:r>
      <w:r w:rsidR="00254526" w:rsidRPr="009D3F68">
        <w:rPr>
          <w:rFonts w:ascii="Times New Roman" w:hAnsi="Times New Roman"/>
          <w:sz w:val="28"/>
          <w:szCs w:val="28"/>
        </w:rPr>
        <w:t>оглашению стороны несут ответственность в соответствии с действующим законодательством.</w:t>
      </w:r>
    </w:p>
    <w:p w14:paraId="46ED8BC6" w14:textId="6F8481B4" w:rsidR="00F94B84" w:rsidRDefault="00F94B84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Установление факта ненадлежащего осуществления администрацией Вязниковского района переданных ей полномочий является основанием для расторжения данного соглашения по соглашению сторон или в судебном порядке. </w:t>
      </w:r>
      <w:proofErr w:type="gramStart"/>
      <w:r>
        <w:rPr>
          <w:rFonts w:ascii="Times New Roman" w:hAnsi="Times New Roman"/>
          <w:sz w:val="28"/>
          <w:szCs w:val="28"/>
        </w:rPr>
        <w:t>Расторжение соглашения влечет за собой возврат перечисленных иных межбюджетных трансфертов</w:t>
      </w:r>
      <w:r w:rsidR="00E70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вычетом фактических расходов</w:t>
      </w:r>
      <w:r w:rsidRPr="00F94B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подтвержденных документально с </w:t>
      </w:r>
      <w:r w:rsidR="00E707F4">
        <w:rPr>
          <w:rFonts w:ascii="Times New Roman" w:hAnsi="Times New Roman"/>
          <w:sz w:val="28"/>
          <w:szCs w:val="28"/>
        </w:rPr>
        <w:t xml:space="preserve">даты подписания </w:t>
      </w:r>
      <w:r w:rsidR="000076C9">
        <w:rPr>
          <w:rFonts w:ascii="Times New Roman" w:hAnsi="Times New Roman"/>
          <w:sz w:val="28"/>
          <w:szCs w:val="28"/>
        </w:rPr>
        <w:t>С</w:t>
      </w:r>
      <w:r w:rsidR="00E707F4">
        <w:rPr>
          <w:rFonts w:ascii="Times New Roman" w:hAnsi="Times New Roman"/>
          <w:sz w:val="28"/>
          <w:szCs w:val="28"/>
        </w:rPr>
        <w:t>оглашения о расторжении</w:t>
      </w:r>
      <w:r w:rsidR="00E707F4" w:rsidRPr="00E707F4">
        <w:rPr>
          <w:rFonts w:ascii="Times New Roman" w:hAnsi="Times New Roman"/>
          <w:sz w:val="28"/>
          <w:szCs w:val="28"/>
        </w:rPr>
        <w:t xml:space="preserve">, </w:t>
      </w:r>
      <w:r w:rsidR="00E707F4">
        <w:rPr>
          <w:rFonts w:ascii="Times New Roman" w:hAnsi="Times New Roman"/>
          <w:sz w:val="28"/>
          <w:szCs w:val="28"/>
        </w:rPr>
        <w:t xml:space="preserve">а также уплату неустойки в размере </w:t>
      </w:r>
      <w:r w:rsidR="000076C9">
        <w:rPr>
          <w:rFonts w:ascii="Times New Roman" w:hAnsi="Times New Roman"/>
          <w:sz w:val="28"/>
          <w:szCs w:val="28"/>
        </w:rPr>
        <w:t>1/300 ставки рефинансирования Центрального банка Российской Федерации</w:t>
      </w:r>
      <w:r w:rsidR="00E707F4">
        <w:rPr>
          <w:rFonts w:ascii="Times New Roman" w:hAnsi="Times New Roman"/>
          <w:sz w:val="28"/>
          <w:szCs w:val="28"/>
        </w:rPr>
        <w:t xml:space="preserve"> от суммы межбюджетных трансфертов за отчетный год</w:t>
      </w:r>
      <w:r w:rsidR="00E707F4" w:rsidRPr="00E707F4">
        <w:rPr>
          <w:rFonts w:ascii="Times New Roman" w:hAnsi="Times New Roman"/>
          <w:sz w:val="28"/>
          <w:szCs w:val="28"/>
        </w:rPr>
        <w:t>,</w:t>
      </w:r>
      <w:r w:rsidR="00E707F4">
        <w:rPr>
          <w:rFonts w:ascii="Times New Roman" w:hAnsi="Times New Roman"/>
          <w:sz w:val="28"/>
          <w:szCs w:val="28"/>
        </w:rPr>
        <w:t xml:space="preserve"> выделяемых из бюджета муниципального образования </w:t>
      </w:r>
      <w:r w:rsidR="00CB7BD6">
        <w:rPr>
          <w:rFonts w:ascii="Times New Roman" w:hAnsi="Times New Roman"/>
          <w:sz w:val="28"/>
          <w:szCs w:val="28"/>
        </w:rPr>
        <w:t xml:space="preserve">Октябрьское </w:t>
      </w:r>
      <w:r w:rsidR="00E707F4">
        <w:rPr>
          <w:rFonts w:ascii="Times New Roman" w:hAnsi="Times New Roman"/>
          <w:sz w:val="28"/>
          <w:szCs w:val="28"/>
        </w:rPr>
        <w:t>на осуществление</w:t>
      </w:r>
      <w:r w:rsidR="00E707F4" w:rsidRPr="00E707F4">
        <w:rPr>
          <w:rFonts w:ascii="Times New Roman" w:hAnsi="Times New Roman"/>
          <w:sz w:val="28"/>
          <w:szCs w:val="28"/>
        </w:rPr>
        <w:t>,</w:t>
      </w:r>
      <w:r w:rsidR="00E707F4">
        <w:rPr>
          <w:rFonts w:ascii="Times New Roman" w:hAnsi="Times New Roman"/>
          <w:sz w:val="28"/>
          <w:szCs w:val="28"/>
        </w:rPr>
        <w:t xml:space="preserve"> указанных в разделе 1 настоящего соглашения</w:t>
      </w:r>
      <w:r w:rsidR="00E707F4" w:rsidRPr="00E707F4">
        <w:rPr>
          <w:rFonts w:ascii="Times New Roman" w:hAnsi="Times New Roman"/>
          <w:sz w:val="28"/>
          <w:szCs w:val="28"/>
        </w:rPr>
        <w:t xml:space="preserve">, </w:t>
      </w:r>
      <w:r w:rsidR="00E707F4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14:paraId="3D77F2A0" w14:textId="77777777" w:rsidR="00F671D5" w:rsidRDefault="00F671D5" w:rsidP="00A30EB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Администрация Вязниковского района несет ответственность за осуществление переданных ей полномочий в той мере</w:t>
      </w:r>
      <w:r w:rsidRPr="00F671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какой эти полномочия обеспечены финансовыми средствами.</w:t>
      </w:r>
    </w:p>
    <w:p w14:paraId="36A29846" w14:textId="48D431A7" w:rsidR="00C964D6" w:rsidRDefault="00F671D5" w:rsidP="00A30EB1">
      <w:pPr>
        <w:spacing w:after="12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6.4. В случае неисполнения а</w:t>
      </w:r>
      <w:r w:rsidRPr="008E632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8E63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B7BD6">
        <w:rPr>
          <w:rFonts w:ascii="Times New Roman" w:hAnsi="Times New Roman"/>
          <w:sz w:val="28"/>
          <w:szCs w:val="28"/>
        </w:rPr>
        <w:t xml:space="preserve">Октябрьское </w:t>
      </w:r>
      <w:r>
        <w:rPr>
          <w:rFonts w:ascii="Times New Roman" w:hAnsi="Times New Roman"/>
          <w:sz w:val="28"/>
          <w:szCs w:val="28"/>
        </w:rPr>
        <w:t>вытекающих из настоящего соглашения обязательств</w:t>
      </w:r>
      <w:r w:rsidR="00464CA8" w:rsidRPr="00464CA8">
        <w:rPr>
          <w:rFonts w:ascii="Times New Roman" w:hAnsi="Times New Roman"/>
          <w:sz w:val="28"/>
          <w:szCs w:val="28"/>
        </w:rPr>
        <w:t xml:space="preserve">, </w:t>
      </w:r>
      <w:r w:rsidR="00464CA8">
        <w:rPr>
          <w:rFonts w:ascii="Times New Roman" w:hAnsi="Times New Roman"/>
          <w:sz w:val="28"/>
          <w:szCs w:val="28"/>
        </w:rPr>
        <w:t>а</w:t>
      </w:r>
      <w:r w:rsidR="00464CA8" w:rsidRPr="008E632E">
        <w:rPr>
          <w:rFonts w:ascii="Times New Roman" w:hAnsi="Times New Roman"/>
          <w:sz w:val="28"/>
          <w:szCs w:val="28"/>
        </w:rPr>
        <w:t>дминистраци</w:t>
      </w:r>
      <w:r w:rsidR="00464CA8">
        <w:rPr>
          <w:rFonts w:ascii="Times New Roman" w:hAnsi="Times New Roman"/>
          <w:sz w:val="28"/>
          <w:szCs w:val="28"/>
        </w:rPr>
        <w:t>я</w:t>
      </w:r>
      <w:r w:rsidR="00464CA8" w:rsidRPr="008E632E">
        <w:rPr>
          <w:rFonts w:ascii="Times New Roman" w:hAnsi="Times New Roman"/>
          <w:sz w:val="28"/>
          <w:szCs w:val="28"/>
        </w:rPr>
        <w:t xml:space="preserve"> муниципального образования Вязниковск</w:t>
      </w:r>
      <w:r w:rsidR="00464CA8">
        <w:rPr>
          <w:rFonts w:ascii="Times New Roman" w:hAnsi="Times New Roman"/>
          <w:sz w:val="28"/>
          <w:szCs w:val="28"/>
        </w:rPr>
        <w:t>ого</w:t>
      </w:r>
      <w:r w:rsidR="00464CA8" w:rsidRPr="008E632E">
        <w:rPr>
          <w:rFonts w:ascii="Times New Roman" w:hAnsi="Times New Roman"/>
          <w:sz w:val="28"/>
          <w:szCs w:val="28"/>
        </w:rPr>
        <w:t xml:space="preserve"> район</w:t>
      </w:r>
      <w:r w:rsidR="00464CA8">
        <w:rPr>
          <w:rFonts w:ascii="Times New Roman" w:hAnsi="Times New Roman"/>
          <w:sz w:val="28"/>
          <w:szCs w:val="28"/>
        </w:rPr>
        <w:t xml:space="preserve">а вправе требовать расторжения данного соглашения и уплаты неустойки в размере </w:t>
      </w:r>
      <w:r w:rsidR="000076C9">
        <w:rPr>
          <w:rFonts w:ascii="Times New Roman" w:hAnsi="Times New Roman"/>
          <w:sz w:val="28"/>
          <w:szCs w:val="28"/>
        </w:rPr>
        <w:t>1/300 ставки рефинансирования Центрального банка Российской Федерации от суммы переданных межбюджетных трансфертов по полномочию, которое не исполнено, за отчетный год</w:t>
      </w:r>
      <w:r w:rsidR="00464CA8">
        <w:rPr>
          <w:rFonts w:ascii="Times New Roman" w:hAnsi="Times New Roman"/>
          <w:sz w:val="28"/>
          <w:szCs w:val="28"/>
        </w:rPr>
        <w:t>.</w:t>
      </w:r>
    </w:p>
    <w:p w14:paraId="0D0B940D" w14:textId="77777777" w:rsidR="00C964D6" w:rsidRPr="00C964D6" w:rsidRDefault="00C964D6" w:rsidP="00A30EB1">
      <w:pPr>
        <w:spacing w:after="120" w:line="240" w:lineRule="auto"/>
        <w:ind w:firstLine="567"/>
        <w:jc w:val="both"/>
        <w:rPr>
          <w:rFonts w:ascii="Times New Roman" w:hAnsi="Times New Roman"/>
          <w:sz w:val="10"/>
          <w:szCs w:val="28"/>
        </w:rPr>
      </w:pPr>
    </w:p>
    <w:p w14:paraId="640217AE" w14:textId="77777777" w:rsidR="00C95A90" w:rsidRDefault="0000585A" w:rsidP="00A30EB1">
      <w:pPr>
        <w:spacing w:after="12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Заключительные положения.</w:t>
      </w:r>
    </w:p>
    <w:p w14:paraId="4994AD94" w14:textId="77777777" w:rsidR="0000585A" w:rsidRDefault="0000585A" w:rsidP="00A30EB1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С</w:t>
      </w:r>
      <w:r w:rsidR="00C95A90">
        <w:rPr>
          <w:rFonts w:ascii="Times New Roman" w:hAnsi="Times New Roman"/>
          <w:sz w:val="28"/>
          <w:szCs w:val="28"/>
        </w:rPr>
        <w:t>оглашение составлено в 2-</w:t>
      </w:r>
      <w:r w:rsidRPr="009D3F68">
        <w:rPr>
          <w:rFonts w:ascii="Times New Roman" w:hAnsi="Times New Roman"/>
          <w:sz w:val="28"/>
          <w:szCs w:val="28"/>
        </w:rPr>
        <w:t xml:space="preserve">х экземплярах, имеющих </w:t>
      </w:r>
      <w:r>
        <w:rPr>
          <w:rFonts w:ascii="Times New Roman" w:hAnsi="Times New Roman"/>
          <w:sz w:val="28"/>
          <w:szCs w:val="28"/>
        </w:rPr>
        <w:t>одинаковую юридическую силу, по одному для каждой из сторон.</w:t>
      </w:r>
    </w:p>
    <w:p w14:paraId="05D5A785" w14:textId="77777777" w:rsidR="0000585A" w:rsidRDefault="0000585A" w:rsidP="00A30EB1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Любые изменения или дополнения к настоящему Соглашению должны совершаться в письменном виде за подписью обеих сторон.</w:t>
      </w:r>
    </w:p>
    <w:p w14:paraId="09EDD98B" w14:textId="77777777" w:rsidR="0000585A" w:rsidRDefault="00C95A90" w:rsidP="00A30EB1">
      <w:pPr>
        <w:spacing w:after="100" w:afterAutospacing="1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C158C" w:rsidRPr="009D3F68">
        <w:rPr>
          <w:rFonts w:ascii="Times New Roman" w:hAnsi="Times New Roman"/>
          <w:sz w:val="28"/>
          <w:szCs w:val="28"/>
        </w:rPr>
        <w:t xml:space="preserve"> </w:t>
      </w:r>
      <w:r w:rsidR="005A0035" w:rsidRPr="009D3F68">
        <w:rPr>
          <w:rFonts w:ascii="Times New Roman" w:hAnsi="Times New Roman"/>
          <w:sz w:val="28"/>
          <w:szCs w:val="28"/>
        </w:rPr>
        <w:t>Адреса и</w:t>
      </w:r>
      <w:r w:rsidR="003C158C" w:rsidRPr="009D3F68">
        <w:rPr>
          <w:rFonts w:ascii="Times New Roman" w:hAnsi="Times New Roman"/>
          <w:sz w:val="28"/>
          <w:szCs w:val="28"/>
        </w:rPr>
        <w:t xml:space="preserve"> 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4860"/>
      </w:tblGrid>
      <w:tr w:rsidR="009D3F68" w:rsidRPr="008E632E" w14:paraId="4248B86B" w14:textId="77777777" w:rsidTr="008E632E">
        <w:tc>
          <w:tcPr>
            <w:tcW w:w="4428" w:type="dxa"/>
          </w:tcPr>
          <w:p w14:paraId="326222CB" w14:textId="77777777" w:rsidR="009D3F68" w:rsidRPr="008E632E" w:rsidRDefault="009D3F68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Вязниковский район Владимирской области</w:t>
            </w:r>
          </w:p>
          <w:p w14:paraId="6D822B98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БИК ТОФК 011708377</w:t>
            </w:r>
          </w:p>
          <w:p w14:paraId="636033F5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ОТДЕЛЕНИЕ ВЛАДИМИР БАНКА РОССИИ//УФК по Владимирской области г. Владимир</w:t>
            </w:r>
          </w:p>
          <w:p w14:paraId="373FF355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14:paraId="5569AB82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lastRenderedPageBreak/>
              <w:t>40102810945370000020</w:t>
            </w:r>
          </w:p>
          <w:p w14:paraId="156068BD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14:paraId="410A21FB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03100643000000012800</w:t>
            </w:r>
          </w:p>
          <w:p w14:paraId="3EFA4F26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14:paraId="677DD10A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ИНН 3303004000</w:t>
            </w:r>
          </w:p>
          <w:p w14:paraId="1B90D5BF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КПП 330301001</w:t>
            </w:r>
          </w:p>
          <w:p w14:paraId="2F95F265" w14:textId="77777777" w:rsid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ОКТМО 17610101</w:t>
            </w:r>
          </w:p>
          <w:p w14:paraId="0E27B00A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97316E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 xml:space="preserve"> Глава местной администрации</w:t>
            </w:r>
          </w:p>
          <w:p w14:paraId="20B2BE00" w14:textId="77777777" w:rsidR="003C64A5" w:rsidRPr="008E632E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______________ И. В. Зинин</w:t>
            </w:r>
          </w:p>
        </w:tc>
        <w:tc>
          <w:tcPr>
            <w:tcW w:w="720" w:type="dxa"/>
          </w:tcPr>
          <w:p w14:paraId="60061E4C" w14:textId="77777777" w:rsidR="009D3F68" w:rsidRPr="008E632E" w:rsidRDefault="009D3F68" w:rsidP="008E632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65499B5" w14:textId="2EFADB68" w:rsidR="009D3F68" w:rsidRPr="008E632E" w:rsidRDefault="003C64A5" w:rsidP="008E63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32E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="00CB7BD6"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 w:rsidR="00CB7BD6" w:rsidRPr="008E6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32E">
              <w:rPr>
                <w:rFonts w:ascii="Times New Roman" w:hAnsi="Times New Roman"/>
                <w:sz w:val="28"/>
                <w:szCs w:val="28"/>
              </w:rPr>
              <w:t>Вязниковского района Владимирской области</w:t>
            </w:r>
          </w:p>
          <w:p w14:paraId="39BFF3C2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БИК ТОФК 011708377</w:t>
            </w:r>
          </w:p>
          <w:p w14:paraId="0B90AA64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ОТДЕЛЕНИЕ ВЛАДИМИР БАНКА РОССИИ//УФК по Владимирской области г. Владимир</w:t>
            </w:r>
          </w:p>
          <w:p w14:paraId="7E27C83D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Единый казначейский счет</w:t>
            </w:r>
          </w:p>
          <w:p w14:paraId="4CC1CD4F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lastRenderedPageBreak/>
              <w:t>40102810945370000020</w:t>
            </w:r>
          </w:p>
          <w:p w14:paraId="3A708AA1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  <w:p w14:paraId="109DCA5E" w14:textId="43847C22" w:rsidR="005A0035" w:rsidRPr="005A0035" w:rsidRDefault="00C939EE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03231643176104452800</w:t>
            </w:r>
          </w:p>
          <w:p w14:paraId="5042A849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УФК по Владимирской области</w:t>
            </w:r>
          </w:p>
          <w:p w14:paraId="6461378B" w14:textId="0524E4BB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ИНН 3338</w:t>
            </w:r>
            <w:r w:rsidR="00C939EE">
              <w:rPr>
                <w:rFonts w:ascii="Times New Roman" w:hAnsi="Times New Roman"/>
                <w:sz w:val="28"/>
                <w:szCs w:val="28"/>
              </w:rPr>
              <w:t>001232</w:t>
            </w:r>
          </w:p>
          <w:p w14:paraId="1AA40EF8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КПП 333801001</w:t>
            </w:r>
          </w:p>
          <w:p w14:paraId="359DEFD6" w14:textId="2CCFEF7B" w:rsidR="005A0035" w:rsidRDefault="00C939EE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 1761044</w:t>
            </w:r>
            <w:r w:rsidR="005A0035" w:rsidRPr="005A003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4EAFD9C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9404387" w14:textId="77777777" w:rsidR="005A0035" w:rsidRPr="005A0035" w:rsidRDefault="005A0035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035">
              <w:rPr>
                <w:rFonts w:ascii="Times New Roman" w:hAnsi="Times New Roman"/>
                <w:sz w:val="28"/>
                <w:szCs w:val="28"/>
              </w:rPr>
              <w:t>Глава местной администрации</w:t>
            </w:r>
          </w:p>
          <w:p w14:paraId="784A2EE5" w14:textId="1FECEEC4" w:rsidR="00957223" w:rsidRPr="008E632E" w:rsidRDefault="00CB7BD6" w:rsidP="005A00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________________Н.В. Исаева</w:t>
            </w:r>
          </w:p>
        </w:tc>
      </w:tr>
    </w:tbl>
    <w:p w14:paraId="4B94D5A5" w14:textId="77777777" w:rsidR="009D3F68" w:rsidRPr="009D3F68" w:rsidRDefault="009D3F68" w:rsidP="00CF3D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3F68" w:rsidRPr="009D3F68" w:rsidSect="00F4292E">
      <w:headerReference w:type="even" r:id="rId9"/>
      <w:headerReference w:type="default" r:id="rId10"/>
      <w:pgSz w:w="11906" w:h="16838" w:code="9"/>
      <w:pgMar w:top="56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7A15" w14:textId="77777777" w:rsidR="00414B52" w:rsidRDefault="00414B52">
      <w:r>
        <w:separator/>
      </w:r>
    </w:p>
  </w:endnote>
  <w:endnote w:type="continuationSeparator" w:id="0">
    <w:p w14:paraId="48A6E86B" w14:textId="77777777" w:rsidR="00414B52" w:rsidRDefault="0041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65D1" w14:textId="77777777" w:rsidR="00414B52" w:rsidRDefault="00414B52">
      <w:r>
        <w:separator/>
      </w:r>
    </w:p>
  </w:footnote>
  <w:footnote w:type="continuationSeparator" w:id="0">
    <w:p w14:paraId="4A3F54EA" w14:textId="77777777" w:rsidR="00414B52" w:rsidRDefault="00414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5E52CF" w:rsidRDefault="004A28DD" w:rsidP="003346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2C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486C05" w14:textId="77777777" w:rsidR="005E52CF" w:rsidRDefault="005E52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2E7F9BC1" w:rsidR="005E52CF" w:rsidRDefault="004A28DD" w:rsidP="001973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52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670">
      <w:rPr>
        <w:rStyle w:val="a6"/>
        <w:noProof/>
      </w:rPr>
      <w:t>4</w:t>
    </w:r>
    <w:r>
      <w:rPr>
        <w:rStyle w:val="a6"/>
      </w:rPr>
      <w:fldChar w:fldCharType="end"/>
    </w:r>
  </w:p>
  <w:p w14:paraId="53128261" w14:textId="77777777" w:rsidR="005E52CF" w:rsidRPr="0033465A" w:rsidRDefault="005E52CF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F01"/>
    <w:multiLevelType w:val="hybridMultilevel"/>
    <w:tmpl w:val="79148D78"/>
    <w:lvl w:ilvl="0" w:tplc="66E02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92D7F"/>
    <w:multiLevelType w:val="hybridMultilevel"/>
    <w:tmpl w:val="F2E62584"/>
    <w:lvl w:ilvl="0" w:tplc="1E40D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FD0817"/>
    <w:multiLevelType w:val="hybridMultilevel"/>
    <w:tmpl w:val="EB1643E0"/>
    <w:lvl w:ilvl="0" w:tplc="3208D6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F"/>
    <w:rsid w:val="0000585A"/>
    <w:rsid w:val="00006862"/>
    <w:rsid w:val="000076C9"/>
    <w:rsid w:val="00020752"/>
    <w:rsid w:val="00024FC0"/>
    <w:rsid w:val="0004631B"/>
    <w:rsid w:val="00084F38"/>
    <w:rsid w:val="000B25EF"/>
    <w:rsid w:val="000B55AE"/>
    <w:rsid w:val="000B6DB5"/>
    <w:rsid w:val="00104953"/>
    <w:rsid w:val="0011619F"/>
    <w:rsid w:val="00117507"/>
    <w:rsid w:val="00125DCF"/>
    <w:rsid w:val="00162095"/>
    <w:rsid w:val="0018568F"/>
    <w:rsid w:val="001950DF"/>
    <w:rsid w:val="001973A9"/>
    <w:rsid w:val="001B0F06"/>
    <w:rsid w:val="001C2B30"/>
    <w:rsid w:val="001E4A37"/>
    <w:rsid w:val="001F0A1E"/>
    <w:rsid w:val="0022621B"/>
    <w:rsid w:val="00254526"/>
    <w:rsid w:val="00260ADC"/>
    <w:rsid w:val="00270528"/>
    <w:rsid w:val="00291321"/>
    <w:rsid w:val="002C5E37"/>
    <w:rsid w:val="002C6EAE"/>
    <w:rsid w:val="002D16E5"/>
    <w:rsid w:val="002D3007"/>
    <w:rsid w:val="002F300C"/>
    <w:rsid w:val="003228A9"/>
    <w:rsid w:val="0033465A"/>
    <w:rsid w:val="00352F17"/>
    <w:rsid w:val="00356E7F"/>
    <w:rsid w:val="00365137"/>
    <w:rsid w:val="00365CD1"/>
    <w:rsid w:val="00396F3A"/>
    <w:rsid w:val="00397400"/>
    <w:rsid w:val="003A4C71"/>
    <w:rsid w:val="003A6588"/>
    <w:rsid w:val="003C158C"/>
    <w:rsid w:val="003C64A5"/>
    <w:rsid w:val="003E2FE8"/>
    <w:rsid w:val="00414B52"/>
    <w:rsid w:val="004247C0"/>
    <w:rsid w:val="00442F57"/>
    <w:rsid w:val="00454AE7"/>
    <w:rsid w:val="0046076E"/>
    <w:rsid w:val="00464CA8"/>
    <w:rsid w:val="004873A3"/>
    <w:rsid w:val="004A28DD"/>
    <w:rsid w:val="004A77DC"/>
    <w:rsid w:val="004C2825"/>
    <w:rsid w:val="004D2F5F"/>
    <w:rsid w:val="004F5B9A"/>
    <w:rsid w:val="004F65E1"/>
    <w:rsid w:val="00507D17"/>
    <w:rsid w:val="00520CD4"/>
    <w:rsid w:val="00524367"/>
    <w:rsid w:val="00525092"/>
    <w:rsid w:val="00543620"/>
    <w:rsid w:val="00555E93"/>
    <w:rsid w:val="005924DE"/>
    <w:rsid w:val="005A0035"/>
    <w:rsid w:val="005A5D1C"/>
    <w:rsid w:val="005B4A98"/>
    <w:rsid w:val="005C303F"/>
    <w:rsid w:val="005E52CF"/>
    <w:rsid w:val="005F735A"/>
    <w:rsid w:val="00603C25"/>
    <w:rsid w:val="00634101"/>
    <w:rsid w:val="00636AC7"/>
    <w:rsid w:val="00640F1D"/>
    <w:rsid w:val="006544E9"/>
    <w:rsid w:val="0065503A"/>
    <w:rsid w:val="00671A21"/>
    <w:rsid w:val="00685F69"/>
    <w:rsid w:val="006B0245"/>
    <w:rsid w:val="006C658E"/>
    <w:rsid w:val="006C7E7B"/>
    <w:rsid w:val="00700224"/>
    <w:rsid w:val="007103E7"/>
    <w:rsid w:val="00710B7B"/>
    <w:rsid w:val="00714AD8"/>
    <w:rsid w:val="0074753E"/>
    <w:rsid w:val="00755F2C"/>
    <w:rsid w:val="00756308"/>
    <w:rsid w:val="00770050"/>
    <w:rsid w:val="00774E38"/>
    <w:rsid w:val="00790792"/>
    <w:rsid w:val="007B201C"/>
    <w:rsid w:val="007C38EC"/>
    <w:rsid w:val="007D2769"/>
    <w:rsid w:val="007F1571"/>
    <w:rsid w:val="00810747"/>
    <w:rsid w:val="00812C96"/>
    <w:rsid w:val="00817A60"/>
    <w:rsid w:val="0082053E"/>
    <w:rsid w:val="00856EFC"/>
    <w:rsid w:val="00861BEE"/>
    <w:rsid w:val="0087701A"/>
    <w:rsid w:val="00884119"/>
    <w:rsid w:val="008859A5"/>
    <w:rsid w:val="00887B99"/>
    <w:rsid w:val="00896E4E"/>
    <w:rsid w:val="008A3321"/>
    <w:rsid w:val="008E0879"/>
    <w:rsid w:val="008E632E"/>
    <w:rsid w:val="008F243D"/>
    <w:rsid w:val="00917605"/>
    <w:rsid w:val="00917674"/>
    <w:rsid w:val="00917C29"/>
    <w:rsid w:val="00922D68"/>
    <w:rsid w:val="009273EF"/>
    <w:rsid w:val="00947384"/>
    <w:rsid w:val="00957223"/>
    <w:rsid w:val="009739A8"/>
    <w:rsid w:val="009B58DD"/>
    <w:rsid w:val="009D3F68"/>
    <w:rsid w:val="009D4F55"/>
    <w:rsid w:val="009E546B"/>
    <w:rsid w:val="00A30EB1"/>
    <w:rsid w:val="00A41CA5"/>
    <w:rsid w:val="00A45581"/>
    <w:rsid w:val="00A63E5A"/>
    <w:rsid w:val="00AA0FD6"/>
    <w:rsid w:val="00AD7853"/>
    <w:rsid w:val="00AE0DD7"/>
    <w:rsid w:val="00AE6EBA"/>
    <w:rsid w:val="00B03EFC"/>
    <w:rsid w:val="00B84306"/>
    <w:rsid w:val="00BC6757"/>
    <w:rsid w:val="00BD4E54"/>
    <w:rsid w:val="00BD50C5"/>
    <w:rsid w:val="00BE73F3"/>
    <w:rsid w:val="00C07979"/>
    <w:rsid w:val="00C11E3C"/>
    <w:rsid w:val="00C136C3"/>
    <w:rsid w:val="00C52DA9"/>
    <w:rsid w:val="00C55E70"/>
    <w:rsid w:val="00C655F5"/>
    <w:rsid w:val="00C86525"/>
    <w:rsid w:val="00C939EE"/>
    <w:rsid w:val="00C93A0D"/>
    <w:rsid w:val="00C95A90"/>
    <w:rsid w:val="00C964D6"/>
    <w:rsid w:val="00CB7BD6"/>
    <w:rsid w:val="00CC5E07"/>
    <w:rsid w:val="00CE0389"/>
    <w:rsid w:val="00CF3DE0"/>
    <w:rsid w:val="00D13082"/>
    <w:rsid w:val="00D253E2"/>
    <w:rsid w:val="00D32809"/>
    <w:rsid w:val="00D341DA"/>
    <w:rsid w:val="00D371FB"/>
    <w:rsid w:val="00D638D0"/>
    <w:rsid w:val="00D952E4"/>
    <w:rsid w:val="00DA415C"/>
    <w:rsid w:val="00DA4C20"/>
    <w:rsid w:val="00DA6E99"/>
    <w:rsid w:val="00DB4F9F"/>
    <w:rsid w:val="00DB7F28"/>
    <w:rsid w:val="00DC6109"/>
    <w:rsid w:val="00DF1DC9"/>
    <w:rsid w:val="00E244B9"/>
    <w:rsid w:val="00E27E1B"/>
    <w:rsid w:val="00E422F8"/>
    <w:rsid w:val="00E44DA1"/>
    <w:rsid w:val="00E4633D"/>
    <w:rsid w:val="00E60BC2"/>
    <w:rsid w:val="00E653B4"/>
    <w:rsid w:val="00E707F4"/>
    <w:rsid w:val="00E7684E"/>
    <w:rsid w:val="00E77D19"/>
    <w:rsid w:val="00E963E1"/>
    <w:rsid w:val="00EA1370"/>
    <w:rsid w:val="00EA5653"/>
    <w:rsid w:val="00EE15F3"/>
    <w:rsid w:val="00F0474E"/>
    <w:rsid w:val="00F17670"/>
    <w:rsid w:val="00F26267"/>
    <w:rsid w:val="00F33288"/>
    <w:rsid w:val="00F4292E"/>
    <w:rsid w:val="00F52B4F"/>
    <w:rsid w:val="00F671D5"/>
    <w:rsid w:val="00F72F12"/>
    <w:rsid w:val="00F7455C"/>
    <w:rsid w:val="00F91E6D"/>
    <w:rsid w:val="00F94B84"/>
    <w:rsid w:val="00FA576C"/>
    <w:rsid w:val="00FA67F2"/>
    <w:rsid w:val="3B9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2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EF"/>
    <w:pPr>
      <w:ind w:left="720"/>
      <w:contextualSpacing/>
    </w:pPr>
  </w:style>
  <w:style w:type="table" w:styleId="a4">
    <w:name w:val="Table Grid"/>
    <w:basedOn w:val="a1"/>
    <w:rsid w:val="009D3F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3346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65A"/>
  </w:style>
  <w:style w:type="paragraph" w:styleId="a7">
    <w:name w:val="footer"/>
    <w:basedOn w:val="a"/>
    <w:rsid w:val="0033465A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0B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C252-F7CD-4A77-88D2-DCDC260B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11</cp:revision>
  <cp:lastPrinted>2022-03-02T05:44:00Z</cp:lastPrinted>
  <dcterms:created xsi:type="dcterms:W3CDTF">2022-02-17T10:38:00Z</dcterms:created>
  <dcterms:modified xsi:type="dcterms:W3CDTF">2022-03-02T05:47:00Z</dcterms:modified>
</cp:coreProperties>
</file>