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F11" w:rsidRDefault="00431F11">
      <w:pPr>
        <w:pStyle w:val="3"/>
        <w:jc w:val="center"/>
        <w:rPr>
          <w:color w:val="000000"/>
        </w:rPr>
      </w:pPr>
    </w:p>
    <w:p w:rsidR="00431F11" w:rsidRDefault="00431F11">
      <w:pPr>
        <w:pStyle w:val="3"/>
        <w:jc w:val="center"/>
        <w:rPr>
          <w:color w:val="000000"/>
        </w:rPr>
      </w:pPr>
    </w:p>
    <w:p w:rsidR="008A405C" w:rsidRPr="00AE23A6" w:rsidRDefault="00216903">
      <w:pPr>
        <w:pStyle w:val="3"/>
        <w:jc w:val="center"/>
        <w:rPr>
          <w:color w:val="000000"/>
          <w:sz w:val="28"/>
          <w:szCs w:val="28"/>
        </w:rPr>
      </w:pPr>
      <w:r w:rsidRPr="00AE23A6">
        <w:rPr>
          <w:color w:val="000000"/>
        </w:rPr>
        <w:t>СОВЕТ НАРОДНЫХ ДЕПУТАТОВ МУНИЦИПАЛЬНОГО ОБРАЗОВАНИЯ</w:t>
      </w:r>
      <w:r w:rsidR="008A405C" w:rsidRPr="00AE23A6">
        <w:rPr>
          <w:color w:val="000000"/>
        </w:rPr>
        <w:t xml:space="preserve"> </w:t>
      </w:r>
      <w:r w:rsidR="000D5B36" w:rsidRPr="000D5B36">
        <w:rPr>
          <w:color w:val="000000"/>
          <w:sz w:val="28"/>
          <w:szCs w:val="28"/>
        </w:rPr>
        <w:t>О</w:t>
      </w:r>
      <w:r w:rsidR="000D5B36">
        <w:rPr>
          <w:color w:val="000000"/>
          <w:sz w:val="28"/>
          <w:szCs w:val="28"/>
        </w:rPr>
        <w:t>КТЯБРЬСКОЕ</w:t>
      </w:r>
    </w:p>
    <w:p w:rsidR="008A405C" w:rsidRPr="00AE23A6" w:rsidRDefault="008A405C">
      <w:pPr>
        <w:jc w:val="center"/>
        <w:rPr>
          <w:b/>
          <w:color w:val="000000"/>
        </w:rPr>
      </w:pPr>
      <w:r w:rsidRPr="00AE23A6">
        <w:rPr>
          <w:b/>
          <w:color w:val="000000"/>
        </w:rPr>
        <w:t>ВЯЗНИКОВСКОГО   РАЙОНА</w:t>
      </w:r>
      <w:r w:rsidR="000D5B36">
        <w:rPr>
          <w:b/>
          <w:color w:val="000000"/>
        </w:rPr>
        <w:t xml:space="preserve"> ВЛАДИМИРСКАЯ ОБЛАСТЬ</w:t>
      </w:r>
      <w:r w:rsidRPr="00AE23A6">
        <w:rPr>
          <w:b/>
          <w:color w:val="000000"/>
        </w:rPr>
        <w:t xml:space="preserve"> </w:t>
      </w:r>
    </w:p>
    <w:p w:rsidR="00441782" w:rsidRPr="00AE23A6" w:rsidRDefault="00441782">
      <w:pPr>
        <w:jc w:val="center"/>
        <w:rPr>
          <w:b/>
          <w:color w:val="000000"/>
        </w:rPr>
      </w:pPr>
    </w:p>
    <w:p w:rsidR="008A405C" w:rsidRPr="00AE23A6" w:rsidRDefault="008A405C" w:rsidP="00270D08">
      <w:pPr>
        <w:pStyle w:val="2"/>
        <w:rPr>
          <w:bCs/>
          <w:color w:val="000000"/>
          <w:sz w:val="28"/>
          <w:szCs w:val="28"/>
        </w:rPr>
      </w:pPr>
      <w:r w:rsidRPr="00AE23A6">
        <w:rPr>
          <w:color w:val="000000"/>
          <w:sz w:val="28"/>
          <w:szCs w:val="28"/>
        </w:rPr>
        <w:t>Р Е Ш Е Н И Е</w:t>
      </w:r>
    </w:p>
    <w:p w:rsidR="009A6AEF" w:rsidRPr="00AE23A6" w:rsidRDefault="009A6AEF" w:rsidP="00430313">
      <w:pPr>
        <w:jc w:val="right"/>
        <w:rPr>
          <w:i/>
          <w:color w:val="000000"/>
          <w:sz w:val="28"/>
          <w:szCs w:val="28"/>
        </w:rPr>
      </w:pPr>
    </w:p>
    <w:p w:rsidR="008A405C" w:rsidRPr="00AE23A6" w:rsidRDefault="00A26BA3" w:rsidP="00703AAF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03.12.2021        </w:t>
      </w:r>
      <w:bookmarkStart w:id="0" w:name="_GoBack"/>
      <w:bookmarkEnd w:id="0"/>
      <w:r w:rsidR="009A6AEF" w:rsidRPr="00AE23A6">
        <w:rPr>
          <w:color w:val="000000"/>
          <w:sz w:val="28"/>
          <w:szCs w:val="28"/>
        </w:rPr>
        <w:t xml:space="preserve">                                                </w:t>
      </w:r>
      <w:r w:rsidR="00A27290" w:rsidRPr="00AE23A6">
        <w:rPr>
          <w:color w:val="000000"/>
          <w:sz w:val="28"/>
          <w:szCs w:val="28"/>
        </w:rPr>
        <w:t xml:space="preserve">                            </w:t>
      </w:r>
      <w:r w:rsidR="00703AAF" w:rsidRPr="00AE23A6">
        <w:rPr>
          <w:color w:val="000000"/>
          <w:sz w:val="28"/>
          <w:szCs w:val="28"/>
        </w:rPr>
        <w:t xml:space="preserve">  </w:t>
      </w:r>
      <w:r w:rsidR="00EC4D40">
        <w:rPr>
          <w:color w:val="000000"/>
          <w:sz w:val="28"/>
          <w:szCs w:val="28"/>
        </w:rPr>
        <w:t xml:space="preserve">      </w:t>
      </w:r>
      <w:r w:rsidR="005D6223">
        <w:rPr>
          <w:color w:val="000000"/>
          <w:sz w:val="28"/>
          <w:szCs w:val="28"/>
        </w:rPr>
        <w:t xml:space="preserve">   </w:t>
      </w:r>
      <w:r w:rsidR="00EC4D40">
        <w:rPr>
          <w:color w:val="000000"/>
          <w:sz w:val="28"/>
          <w:szCs w:val="28"/>
        </w:rPr>
        <w:t xml:space="preserve"> </w:t>
      </w:r>
      <w:r w:rsidR="00703AAF" w:rsidRPr="00AE23A6">
        <w:rPr>
          <w:color w:val="000000"/>
          <w:sz w:val="28"/>
          <w:szCs w:val="28"/>
        </w:rPr>
        <w:t xml:space="preserve">       </w:t>
      </w:r>
      <w:r w:rsidR="003102E0" w:rsidRPr="00AE23A6">
        <w:rPr>
          <w:color w:val="000000"/>
          <w:sz w:val="28"/>
          <w:szCs w:val="28"/>
        </w:rPr>
        <w:t xml:space="preserve"> </w:t>
      </w:r>
      <w:r w:rsidR="007D2125">
        <w:rPr>
          <w:color w:val="000000"/>
          <w:sz w:val="28"/>
          <w:szCs w:val="28"/>
        </w:rPr>
        <w:t xml:space="preserve"> </w:t>
      </w:r>
      <w:r w:rsidR="00431F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 </w:t>
      </w:r>
      <w:r w:rsidR="007D212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27827" w:rsidRPr="00AE23A6" w:rsidTr="00690A1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27827" w:rsidRPr="00AE23A6" w:rsidRDefault="00690A11" w:rsidP="00AB6F3B">
            <w:pPr>
              <w:jc w:val="both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Об утверждении Положения </w:t>
            </w:r>
            <w:r w:rsidRPr="00690A11">
              <w:rPr>
                <w:bCs/>
                <w:i/>
                <w:iCs/>
                <w:color w:val="000000"/>
              </w:rPr>
              <w:t xml:space="preserve">о муниципальном контроле в сфере благоустройства на территории муниципального образования </w:t>
            </w:r>
            <w:r w:rsidR="000D5B36">
              <w:rPr>
                <w:bCs/>
                <w:i/>
                <w:iCs/>
                <w:color w:val="000000"/>
              </w:rPr>
              <w:t>Октябрьское</w:t>
            </w:r>
            <w:r w:rsidRPr="00690A11">
              <w:rPr>
                <w:bCs/>
                <w:i/>
                <w:iCs/>
                <w:color w:val="000000"/>
              </w:rPr>
              <w:t xml:space="preserve"> Вязниковского района</w:t>
            </w:r>
          </w:p>
        </w:tc>
      </w:tr>
    </w:tbl>
    <w:p w:rsidR="008A405C" w:rsidRPr="00AE23A6" w:rsidRDefault="008A405C" w:rsidP="00647700">
      <w:pPr>
        <w:tabs>
          <w:tab w:val="left" w:pos="1365"/>
        </w:tabs>
        <w:jc w:val="both"/>
        <w:rPr>
          <w:bCs/>
          <w:color w:val="000000"/>
          <w:sz w:val="16"/>
          <w:szCs w:val="28"/>
        </w:rPr>
      </w:pPr>
    </w:p>
    <w:p w:rsidR="008A405C" w:rsidRDefault="008A405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</w:p>
    <w:p w:rsidR="000D5B36" w:rsidRDefault="000D5B36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</w:p>
    <w:p w:rsidR="000D5B36" w:rsidRDefault="000D5B36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</w:p>
    <w:p w:rsidR="000D5B36" w:rsidRDefault="000D5B36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</w:p>
    <w:p w:rsidR="000D5B36" w:rsidRPr="00AE23A6" w:rsidRDefault="000D5B36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6"/>
          <w:szCs w:val="16"/>
        </w:rPr>
      </w:pPr>
    </w:p>
    <w:p w:rsidR="008A405C" w:rsidRPr="00AE23A6" w:rsidRDefault="007D3780" w:rsidP="009D2836">
      <w:pPr>
        <w:spacing w:after="120"/>
        <w:ind w:firstLine="709"/>
        <w:jc w:val="both"/>
        <w:rPr>
          <w:b/>
          <w:bCs/>
          <w:color w:val="000000"/>
          <w:sz w:val="28"/>
        </w:rPr>
      </w:pPr>
      <w:r w:rsidRPr="007D3780">
        <w:rPr>
          <w:color w:val="000000"/>
          <w:sz w:val="28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8"/>
        </w:rPr>
        <w:t xml:space="preserve"> </w:t>
      </w:r>
      <w:r w:rsidRPr="007D3780">
        <w:rPr>
          <w:color w:val="000000"/>
          <w:sz w:val="28"/>
        </w:rPr>
        <w:t>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9D2836">
        <w:rPr>
          <w:color w:val="000000"/>
          <w:sz w:val="28"/>
        </w:rPr>
        <w:t xml:space="preserve">, Совет народных депутатов муниципального образования </w:t>
      </w:r>
      <w:r w:rsidR="000D5B36">
        <w:rPr>
          <w:color w:val="000000"/>
          <w:sz w:val="28"/>
        </w:rPr>
        <w:t>Октябрьское</w:t>
      </w:r>
      <w:r w:rsidR="005D6223" w:rsidRPr="00AE23A6">
        <w:rPr>
          <w:color w:val="000000"/>
          <w:sz w:val="28"/>
        </w:rPr>
        <w:t xml:space="preserve"> р</w:t>
      </w:r>
      <w:r w:rsidR="008A405C" w:rsidRPr="00AE23A6">
        <w:rPr>
          <w:bCs/>
          <w:color w:val="000000"/>
          <w:sz w:val="28"/>
        </w:rPr>
        <w:t xml:space="preserve"> е ш и л:</w:t>
      </w:r>
    </w:p>
    <w:p w:rsidR="008A405C" w:rsidRPr="00EC4D40" w:rsidRDefault="009D2836" w:rsidP="009D2836">
      <w:pPr>
        <w:numPr>
          <w:ilvl w:val="0"/>
          <w:numId w:val="9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Утвердить </w:t>
      </w:r>
      <w:r w:rsidRPr="009D2836">
        <w:rPr>
          <w:color w:val="000000"/>
          <w:sz w:val="28"/>
        </w:rPr>
        <w:t>Положени</w:t>
      </w:r>
      <w:r>
        <w:rPr>
          <w:color w:val="000000"/>
          <w:sz w:val="28"/>
        </w:rPr>
        <w:t>е</w:t>
      </w:r>
      <w:r w:rsidRPr="009D2836">
        <w:rPr>
          <w:color w:val="000000"/>
          <w:sz w:val="28"/>
        </w:rPr>
        <w:t xml:space="preserve"> о муниципальном контроле в сфере благоустройства на территории муниципального образования </w:t>
      </w:r>
      <w:r w:rsidR="000D5B36">
        <w:rPr>
          <w:color w:val="000000"/>
          <w:sz w:val="28"/>
        </w:rPr>
        <w:t>Октябрьское</w:t>
      </w:r>
      <w:r w:rsidRPr="009D2836">
        <w:rPr>
          <w:color w:val="000000"/>
          <w:sz w:val="28"/>
        </w:rPr>
        <w:t xml:space="preserve"> Вязниковского района</w:t>
      </w:r>
      <w:r>
        <w:rPr>
          <w:color w:val="000000"/>
          <w:sz w:val="28"/>
        </w:rPr>
        <w:t xml:space="preserve"> согласно приложению</w:t>
      </w:r>
      <w:r w:rsidR="0069049B" w:rsidRPr="00EC4D40">
        <w:rPr>
          <w:bCs/>
          <w:iCs/>
          <w:color w:val="000000"/>
          <w:sz w:val="28"/>
          <w:szCs w:val="28"/>
        </w:rPr>
        <w:t>.</w:t>
      </w:r>
    </w:p>
    <w:p w:rsidR="009C31F4" w:rsidRDefault="000D2EDA" w:rsidP="009D2836">
      <w:pPr>
        <w:numPr>
          <w:ilvl w:val="0"/>
          <w:numId w:val="9"/>
        </w:numPr>
        <w:spacing w:after="600"/>
        <w:ind w:left="0" w:firstLine="709"/>
        <w:jc w:val="both"/>
        <w:rPr>
          <w:color w:val="000000"/>
          <w:sz w:val="28"/>
        </w:rPr>
      </w:pPr>
      <w:r w:rsidRPr="00AE23A6">
        <w:rPr>
          <w:color w:val="000000"/>
          <w:sz w:val="28"/>
        </w:rPr>
        <w:t>Настоящее р</w:t>
      </w:r>
      <w:r w:rsidR="00F63DB3" w:rsidRPr="00AE23A6">
        <w:rPr>
          <w:color w:val="000000"/>
          <w:sz w:val="28"/>
        </w:rPr>
        <w:t xml:space="preserve">ешение вступает в силу со дня его </w:t>
      </w:r>
      <w:r w:rsidR="009D2836">
        <w:rPr>
          <w:color w:val="000000"/>
          <w:sz w:val="28"/>
        </w:rPr>
        <w:t>официального опубликования</w:t>
      </w:r>
      <w:r w:rsidR="00F63DB3" w:rsidRPr="00AE23A6">
        <w:rPr>
          <w:color w:val="000000"/>
          <w:sz w:val="28"/>
        </w:rPr>
        <w:t>.</w:t>
      </w:r>
    </w:p>
    <w:p w:rsidR="000D5B36" w:rsidRPr="009C31F4" w:rsidRDefault="000D5B36" w:rsidP="000D5B36">
      <w:pPr>
        <w:spacing w:after="600"/>
        <w:jc w:val="both"/>
        <w:rPr>
          <w:color w:val="000000"/>
          <w:sz w:val="28"/>
        </w:rPr>
      </w:pPr>
    </w:p>
    <w:p w:rsidR="004E7864" w:rsidRPr="00AE23A6" w:rsidRDefault="00AE23A6" w:rsidP="00AE23A6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4E7864" w:rsidRPr="00AE23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E23A6" w:rsidRDefault="00AE23A6" w:rsidP="00AE23A6">
      <w:pPr>
        <w:ind w:firstLine="709"/>
        <w:rPr>
          <w:color w:val="000000"/>
          <w:sz w:val="28"/>
          <w:szCs w:val="28"/>
        </w:rPr>
      </w:pPr>
      <w:r w:rsidRPr="00AE23A6">
        <w:rPr>
          <w:color w:val="000000"/>
          <w:sz w:val="28"/>
          <w:szCs w:val="28"/>
        </w:rPr>
        <w:t xml:space="preserve">Председатель Совета народных депутатов          </w:t>
      </w:r>
      <w:r w:rsidR="000D5B36">
        <w:rPr>
          <w:color w:val="000000"/>
          <w:sz w:val="28"/>
          <w:szCs w:val="28"/>
        </w:rPr>
        <w:t xml:space="preserve">    </w:t>
      </w:r>
      <w:r w:rsidRPr="00AE23A6">
        <w:rPr>
          <w:color w:val="000000"/>
          <w:sz w:val="28"/>
          <w:szCs w:val="28"/>
        </w:rPr>
        <w:t xml:space="preserve">          </w:t>
      </w:r>
      <w:r w:rsidR="00EC4D40">
        <w:rPr>
          <w:color w:val="000000"/>
          <w:sz w:val="28"/>
          <w:szCs w:val="28"/>
        </w:rPr>
        <w:t xml:space="preserve">      </w:t>
      </w:r>
      <w:r w:rsidRPr="00AE23A6">
        <w:rPr>
          <w:color w:val="000000"/>
          <w:sz w:val="28"/>
          <w:szCs w:val="28"/>
        </w:rPr>
        <w:t xml:space="preserve">   </w:t>
      </w:r>
      <w:r w:rsidR="000D5B36">
        <w:rPr>
          <w:color w:val="000000"/>
          <w:sz w:val="28"/>
          <w:szCs w:val="28"/>
        </w:rPr>
        <w:t xml:space="preserve">     </w:t>
      </w:r>
      <w:proofErr w:type="spellStart"/>
      <w:r w:rsidR="000D5B36">
        <w:rPr>
          <w:color w:val="000000"/>
          <w:sz w:val="28"/>
          <w:szCs w:val="28"/>
        </w:rPr>
        <w:t>Монакова</w:t>
      </w:r>
      <w:proofErr w:type="spellEnd"/>
      <w:r w:rsidR="000D5B36">
        <w:rPr>
          <w:color w:val="000000"/>
          <w:sz w:val="28"/>
          <w:szCs w:val="28"/>
        </w:rPr>
        <w:t xml:space="preserve"> Е.В. </w:t>
      </w: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Default="00647867" w:rsidP="00AE23A6">
      <w:pPr>
        <w:ind w:firstLine="709"/>
        <w:rPr>
          <w:color w:val="000000"/>
          <w:sz w:val="28"/>
          <w:szCs w:val="28"/>
        </w:rPr>
      </w:pPr>
    </w:p>
    <w:p w:rsidR="00647867" w:rsidRPr="00647867" w:rsidRDefault="00647867" w:rsidP="0079490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478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867">
        <w:rPr>
          <w:rFonts w:ascii="Times New Roman" w:hAnsi="Times New Roman" w:cs="Times New Roman"/>
          <w:sz w:val="24"/>
          <w:szCs w:val="24"/>
        </w:rPr>
        <w:br/>
        <w:t>к решению Совета народных депутатов</w:t>
      </w:r>
    </w:p>
    <w:p w:rsidR="00647867" w:rsidRPr="00647867" w:rsidRDefault="00647867" w:rsidP="00794908">
      <w:pPr>
        <w:pStyle w:val="Standard"/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647867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0D5B36">
        <w:rPr>
          <w:rFonts w:ascii="Times New Roman" w:hAnsi="Times New Roman" w:cs="Times New Roman"/>
          <w:iCs/>
          <w:sz w:val="24"/>
          <w:szCs w:val="24"/>
        </w:rPr>
        <w:t>Октябрьское</w:t>
      </w:r>
      <w:r w:rsidRPr="00647867">
        <w:rPr>
          <w:rFonts w:ascii="Times New Roman" w:hAnsi="Times New Roman" w:cs="Times New Roman"/>
          <w:iCs/>
          <w:sz w:val="24"/>
          <w:szCs w:val="24"/>
        </w:rPr>
        <w:t xml:space="preserve"> Вязниковского района</w:t>
      </w:r>
    </w:p>
    <w:p w:rsidR="00647867" w:rsidRPr="00647867" w:rsidRDefault="00647867" w:rsidP="00794908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47867">
        <w:rPr>
          <w:rFonts w:ascii="Times New Roman" w:hAnsi="Times New Roman" w:cs="Times New Roman"/>
          <w:sz w:val="24"/>
          <w:szCs w:val="24"/>
        </w:rPr>
        <w:t xml:space="preserve">от </w:t>
      </w:r>
      <w:r w:rsidR="000D5B36">
        <w:rPr>
          <w:rFonts w:ascii="Times New Roman" w:hAnsi="Times New Roman" w:cs="Times New Roman"/>
          <w:sz w:val="24"/>
          <w:szCs w:val="24"/>
        </w:rPr>
        <w:t>______________</w:t>
      </w:r>
      <w:r w:rsidRPr="00647867">
        <w:rPr>
          <w:rFonts w:ascii="Times New Roman" w:hAnsi="Times New Roman" w:cs="Times New Roman"/>
          <w:sz w:val="24"/>
          <w:szCs w:val="24"/>
        </w:rPr>
        <w:t xml:space="preserve"> № </w:t>
      </w:r>
      <w:r w:rsidR="000D5B36">
        <w:rPr>
          <w:rFonts w:ascii="Times New Roman" w:hAnsi="Times New Roman" w:cs="Times New Roman"/>
          <w:sz w:val="24"/>
          <w:szCs w:val="24"/>
        </w:rPr>
        <w:t>______</w:t>
      </w:r>
    </w:p>
    <w:p w:rsidR="00647867" w:rsidRDefault="00647867" w:rsidP="00647867">
      <w:pPr>
        <w:pStyle w:val="Default"/>
        <w:ind w:firstLine="709"/>
        <w:jc w:val="right"/>
        <w:rPr>
          <w:b/>
          <w:sz w:val="26"/>
          <w:szCs w:val="26"/>
        </w:rPr>
      </w:pPr>
    </w:p>
    <w:p w:rsidR="00647867" w:rsidRPr="0049720E" w:rsidRDefault="00647867" w:rsidP="006478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7867" w:rsidRPr="0049720E" w:rsidRDefault="00647867" w:rsidP="006478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0E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 на территории</w:t>
      </w:r>
    </w:p>
    <w:p w:rsidR="00647867" w:rsidRPr="0049720E" w:rsidRDefault="00647867" w:rsidP="00647867">
      <w:pPr>
        <w:pStyle w:val="Standard"/>
        <w:tabs>
          <w:tab w:val="left" w:pos="3165"/>
          <w:tab w:val="left" w:pos="3299"/>
        </w:tabs>
        <w:spacing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9720E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образования </w:t>
      </w:r>
      <w:r w:rsidR="005D578A">
        <w:rPr>
          <w:rFonts w:ascii="Times New Roman" w:hAnsi="Times New Roman" w:cs="Times New Roman"/>
          <w:b/>
          <w:iCs/>
          <w:sz w:val="28"/>
          <w:szCs w:val="28"/>
        </w:rPr>
        <w:t>Октябрьское</w:t>
      </w:r>
      <w:r w:rsidRPr="0049720E">
        <w:rPr>
          <w:rFonts w:ascii="Times New Roman" w:hAnsi="Times New Roman" w:cs="Times New Roman"/>
          <w:b/>
          <w:iCs/>
          <w:sz w:val="28"/>
          <w:szCs w:val="28"/>
        </w:rPr>
        <w:t xml:space="preserve"> Вязниковского района</w:t>
      </w:r>
    </w:p>
    <w:p w:rsidR="00647867" w:rsidRDefault="00647867" w:rsidP="00647867">
      <w:pPr>
        <w:pStyle w:val="a5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9720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1. Муниципальный контроль в сфере благоустройства на территории </w:t>
      </w:r>
      <w:r w:rsidRPr="008062A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0D5B36">
        <w:rPr>
          <w:rFonts w:ascii="Times New Roman" w:hAnsi="Times New Roman" w:cs="Times New Roman"/>
          <w:iCs/>
          <w:sz w:val="28"/>
          <w:szCs w:val="28"/>
          <w:lang w:eastAsia="ru-RU"/>
        </w:rPr>
        <w:t>Октябрьское</w:t>
      </w:r>
      <w:r w:rsidRPr="008062A5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Федеральный закон № 248-ФЗ), Федеральным законом от 11.06.2021 № 170-ФЗ «О внесении  изменений в отдельные законодательные акты Российской Федерации в связи с принятием Федерального закона «О </w:t>
      </w:r>
      <w:r w:rsidRPr="00806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контроле (надзоре) и муниципальном контроле в Российской Федерации», </w:t>
      </w:r>
      <w:r w:rsidRPr="0016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по обеспечению чистоты, порядка и благоустройства на территории муниципального образования </w:t>
      </w:r>
      <w:r w:rsidR="008A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r w:rsidRPr="0016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надлежащему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расположенных на ней объектов, утвержденных решением Совета народных депутатов </w:t>
      </w:r>
      <w:r w:rsidRPr="008062A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8A63CD">
        <w:rPr>
          <w:rFonts w:ascii="Times New Roman" w:hAnsi="Times New Roman" w:cs="Times New Roman"/>
          <w:iCs/>
          <w:sz w:val="28"/>
          <w:szCs w:val="28"/>
          <w:lang w:eastAsia="ru-RU"/>
        </w:rPr>
        <w:t>Октябрьское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624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8A63CD">
        <w:rPr>
          <w:rFonts w:ascii="Times New Roman" w:hAnsi="Times New Roman" w:cs="Times New Roman"/>
          <w:iCs/>
          <w:sz w:val="28"/>
          <w:szCs w:val="28"/>
          <w:lang w:eastAsia="ru-RU"/>
        </w:rPr>
        <w:t>29.06</w:t>
      </w:r>
      <w:r w:rsidRPr="00162414">
        <w:rPr>
          <w:rFonts w:ascii="Times New Roman" w:hAnsi="Times New Roman" w:cs="Times New Roman"/>
          <w:iCs/>
          <w:sz w:val="28"/>
          <w:szCs w:val="28"/>
          <w:lang w:eastAsia="ru-RU"/>
        </w:rPr>
        <w:t>.2017 № 5</w:t>
      </w:r>
      <w:r w:rsidR="008A63CD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Pr="008062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муниципальные Правила благоустройства).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2.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3. Предметом муниципального контроля является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муниципальных Правил благоустройства, в том числе </w:t>
      </w:r>
      <w:r w:rsidRPr="008062A5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8062A5">
        <w:rPr>
          <w:rFonts w:ascii="Times New Roman" w:hAnsi="Times New Roman" w:cs="Times New Roman"/>
          <w:i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4. </w:t>
      </w:r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Pr="008062A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5D578A">
        <w:rPr>
          <w:rFonts w:ascii="Times New Roman" w:hAnsi="Times New Roman" w:cs="Times New Roman"/>
          <w:iCs/>
          <w:sz w:val="28"/>
          <w:szCs w:val="28"/>
          <w:lang w:eastAsia="ru-RU"/>
        </w:rPr>
        <w:t>Октябрьское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62A5">
        <w:rPr>
          <w:rFonts w:ascii="Times New Roman" w:hAnsi="Times New Roman" w:cs="Times New Roman"/>
          <w:color w:val="000000"/>
          <w:sz w:val="28"/>
          <w:szCs w:val="28"/>
        </w:rPr>
        <w:t>(далее – контрольный орган).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062A5">
        <w:rPr>
          <w:rFonts w:ascii="Times New Roman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647867" w:rsidRPr="008062A5" w:rsidRDefault="00647867" w:rsidP="00647867">
      <w:pPr>
        <w:pStyle w:val="a5"/>
        <w:numPr>
          <w:ilvl w:val="0"/>
          <w:numId w:val="1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руководитель контрольного органа;</w:t>
      </w:r>
    </w:p>
    <w:p w:rsidR="00647867" w:rsidRPr="008062A5" w:rsidRDefault="00647867" w:rsidP="00647867">
      <w:pPr>
        <w:pStyle w:val="a5"/>
        <w:numPr>
          <w:ilvl w:val="0"/>
          <w:numId w:val="11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 заместитель руководителя контрольного органа;</w:t>
      </w:r>
    </w:p>
    <w:p w:rsidR="00647867" w:rsidRPr="008062A5" w:rsidRDefault="00647867" w:rsidP="00647867">
      <w:pPr>
        <w:pStyle w:val="a5"/>
        <w:numPr>
          <w:ilvl w:val="0"/>
          <w:numId w:val="11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</w:t>
      </w:r>
      <w:r w:rsidRPr="008062A5">
        <w:rPr>
          <w:rFonts w:ascii="Times New Roman" w:hAnsi="Times New Roman" w:cs="Times New Roman"/>
          <w:sz w:val="28"/>
          <w:szCs w:val="28"/>
        </w:rPr>
        <w:lastRenderedPageBreak/>
        <w:t xml:space="preserve">контролю, в том числе проведение профилактических мероприятий и контрольных мероприятий (далее – </w:t>
      </w:r>
      <w:r w:rsidR="00794908">
        <w:rPr>
          <w:rFonts w:ascii="Times New Roman" w:hAnsi="Times New Roman" w:cs="Times New Roman"/>
          <w:sz w:val="28"/>
          <w:szCs w:val="28"/>
        </w:rPr>
        <w:t>инспектор</w:t>
      </w:r>
      <w:r w:rsidRPr="008062A5">
        <w:rPr>
          <w:rFonts w:ascii="Times New Roman" w:hAnsi="Times New Roman" w:cs="Times New Roman"/>
          <w:sz w:val="28"/>
          <w:szCs w:val="28"/>
        </w:rPr>
        <w:t>).</w:t>
      </w:r>
    </w:p>
    <w:p w:rsidR="00647867" w:rsidRPr="008062A5" w:rsidRDefault="00647867" w:rsidP="00647867">
      <w:pPr>
        <w:pStyle w:val="a5"/>
        <w:numPr>
          <w:ilvl w:val="0"/>
          <w:numId w:val="18"/>
        </w:numPr>
        <w:tabs>
          <w:tab w:val="left" w:pos="1304"/>
        </w:tabs>
        <w:spacing w:after="12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руководитель контрольного органа.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7. Инспекторы при осуществлении муниципального контроля имеют права, обязанности и несут ответственность в соответствии с </w:t>
      </w:r>
      <w:r w:rsidR="007A5427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7A5427">
        <w:rPr>
          <w:rFonts w:ascii="Times New Roman" w:hAnsi="Times New Roman" w:cs="Times New Roman"/>
          <w:color w:val="000000"/>
          <w:sz w:val="28"/>
        </w:rPr>
        <w:t xml:space="preserve"> </w:t>
      </w:r>
      <w:r w:rsidRPr="008062A5">
        <w:rPr>
          <w:rFonts w:ascii="Times New Roman" w:hAnsi="Times New Roman" w:cs="Times New Roman"/>
          <w:sz w:val="28"/>
          <w:szCs w:val="28"/>
        </w:rPr>
        <w:t>и иными федеральными законами.</w:t>
      </w:r>
    </w:p>
    <w:p w:rsidR="00647867" w:rsidRPr="008062A5" w:rsidRDefault="00647867" w:rsidP="00647867">
      <w:pPr>
        <w:pStyle w:val="a5"/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- контролируемые лица).</w:t>
      </w:r>
    </w:p>
    <w:p w:rsidR="00647867" w:rsidRPr="008062A5" w:rsidRDefault="00647867" w:rsidP="00647867">
      <w:pPr>
        <w:pStyle w:val="a5"/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9.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</w:t>
      </w:r>
      <w:r w:rsidR="00327C29">
        <w:rPr>
          <w:rFonts w:ascii="Times New Roman" w:hAnsi="Times New Roman" w:cs="Times New Roman"/>
          <w:sz w:val="28"/>
          <w:szCs w:val="28"/>
        </w:rPr>
        <w:t>П</w:t>
      </w:r>
      <w:r w:rsidRPr="008062A5">
        <w:rPr>
          <w:rFonts w:ascii="Times New Roman" w:hAnsi="Times New Roman" w:cs="Times New Roman"/>
          <w:sz w:val="28"/>
          <w:szCs w:val="28"/>
        </w:rPr>
        <w:t>равил благоустройства на территории муниципального образования</w:t>
      </w:r>
      <w:r w:rsidR="00794908">
        <w:rPr>
          <w:rFonts w:ascii="Times New Roman" w:hAnsi="Times New Roman" w:cs="Times New Roman"/>
          <w:sz w:val="28"/>
          <w:szCs w:val="28"/>
        </w:rPr>
        <w:t xml:space="preserve"> Октябрьское</w:t>
      </w:r>
      <w:r w:rsidRPr="008062A5">
        <w:rPr>
          <w:rFonts w:ascii="Times New Roman" w:hAnsi="Times New Roman" w:cs="Times New Roman"/>
          <w:sz w:val="28"/>
          <w:szCs w:val="28"/>
        </w:rPr>
        <w:t>;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</w:t>
      </w:r>
      <w:r w:rsidR="00327C29">
        <w:rPr>
          <w:rFonts w:ascii="Times New Roman" w:hAnsi="Times New Roman" w:cs="Times New Roman"/>
          <w:sz w:val="28"/>
          <w:szCs w:val="28"/>
        </w:rPr>
        <w:t>П</w:t>
      </w:r>
      <w:r w:rsidR="00327C29" w:rsidRPr="008062A5">
        <w:rPr>
          <w:rFonts w:ascii="Times New Roman" w:hAnsi="Times New Roman" w:cs="Times New Roman"/>
          <w:sz w:val="28"/>
          <w:szCs w:val="28"/>
        </w:rPr>
        <w:t>равил</w:t>
      </w:r>
      <w:r w:rsidR="00327C29">
        <w:rPr>
          <w:rFonts w:ascii="Times New Roman" w:hAnsi="Times New Roman" w:cs="Times New Roman"/>
          <w:sz w:val="28"/>
          <w:szCs w:val="28"/>
        </w:rPr>
        <w:t>ами</w:t>
      </w:r>
      <w:r w:rsidR="00327C29" w:rsidRPr="008062A5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муниципального образования</w:t>
      </w:r>
      <w:r w:rsidR="00327C29">
        <w:rPr>
          <w:rFonts w:ascii="Times New Roman" w:hAnsi="Times New Roman" w:cs="Times New Roman"/>
          <w:sz w:val="28"/>
          <w:szCs w:val="28"/>
        </w:rPr>
        <w:t xml:space="preserve"> Октябрьское</w:t>
      </w:r>
      <w:r w:rsidR="00327C29" w:rsidRPr="008062A5">
        <w:rPr>
          <w:rFonts w:ascii="Times New Roman" w:hAnsi="Times New Roman" w:cs="Times New Roman"/>
          <w:sz w:val="28"/>
          <w:szCs w:val="28"/>
        </w:rPr>
        <w:t xml:space="preserve"> </w:t>
      </w:r>
      <w:r w:rsidRPr="008062A5">
        <w:rPr>
          <w:rFonts w:ascii="Times New Roman" w:hAnsi="Times New Roman" w:cs="Times New Roman"/>
          <w:sz w:val="28"/>
          <w:szCs w:val="28"/>
        </w:rPr>
        <w:t>предъявляются обязательные требования (далее - объекты контроля).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10.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11.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47867" w:rsidRPr="00B830C8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B830C8">
        <w:rPr>
          <w:rFonts w:ascii="Times New Roman" w:hAnsi="Times New Roman" w:cs="Times New Roman"/>
          <w:sz w:val="28"/>
          <w:szCs w:val="28"/>
        </w:rPr>
        <w:t xml:space="preserve">К отношениям, связанным с </w:t>
      </w:r>
      <w:proofErr w:type="gramStart"/>
      <w:r w:rsidRPr="00B830C8">
        <w:rPr>
          <w:rFonts w:ascii="Times New Roman" w:hAnsi="Times New Roman" w:cs="Times New Roman"/>
          <w:sz w:val="28"/>
          <w:szCs w:val="28"/>
        </w:rPr>
        <w:t>осуществлением  муниципального</w:t>
      </w:r>
      <w:proofErr w:type="gramEnd"/>
      <w:r w:rsidRPr="00B830C8">
        <w:rPr>
          <w:rFonts w:ascii="Times New Roman" w:hAnsi="Times New Roman" w:cs="Times New Roman"/>
          <w:sz w:val="28"/>
          <w:szCs w:val="28"/>
        </w:rPr>
        <w:t xml:space="preserve"> контроля, организацией и проведением профилактических мероприятий, контрольных мероприятий применяются положения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 </w:t>
      </w:r>
      <w:r w:rsidR="00B830C8" w:rsidRPr="00B830C8">
        <w:rPr>
          <w:rFonts w:ascii="Times New Roman" w:hAnsi="Times New Roman" w:cs="Times New Roman"/>
          <w:color w:val="000000"/>
          <w:sz w:val="28"/>
        </w:rPr>
        <w:t xml:space="preserve">Федерального </w:t>
      </w:r>
      <w:r w:rsidR="00B830C8" w:rsidRPr="00B830C8">
        <w:rPr>
          <w:rFonts w:ascii="Times New Roman" w:hAnsi="Times New Roman" w:cs="Times New Roman"/>
          <w:color w:val="000000"/>
          <w:sz w:val="28"/>
        </w:rPr>
        <w:lastRenderedPageBreak/>
        <w:t>закона от 31.07.2020 № 248-ФЗ «О государственном контроле (надзоре) и муниципальном контроле в Российской Федерации»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контроль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806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062A5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17. Все внеплановые контрольные мероприятия могут проводиться только после согласования с органами прокуратуры.</w:t>
      </w:r>
    </w:p>
    <w:p w:rsidR="00B830C8" w:rsidRPr="00B830C8" w:rsidRDefault="00647867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18. Оценка результативности и эффективности осуществления муниципального контроля осуществляется на основании статьи 30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830C8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a5"/>
        <w:numPr>
          <w:ilvl w:val="0"/>
          <w:numId w:val="24"/>
        </w:numPr>
        <w:spacing w:after="12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A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7867" w:rsidRPr="00327C29" w:rsidRDefault="00327C29" w:rsidP="00327C2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47867" w:rsidRPr="00327C29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647867" w:rsidRPr="00327C29" w:rsidRDefault="00327C29" w:rsidP="00327C2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47867" w:rsidRPr="00327C29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r w:rsidR="00647867" w:rsidRPr="00327C29">
        <w:rPr>
          <w:iCs/>
          <w:sz w:val="28"/>
          <w:szCs w:val="28"/>
        </w:rPr>
        <w:t xml:space="preserve">администрации муниципального образования </w:t>
      </w:r>
      <w:r w:rsidR="005D578A">
        <w:rPr>
          <w:iCs/>
          <w:sz w:val="28"/>
          <w:szCs w:val="28"/>
        </w:rPr>
        <w:t>Октябрьское</w:t>
      </w:r>
      <w:r w:rsidR="00647867" w:rsidRPr="00327C29">
        <w:rPr>
          <w:i/>
          <w:iCs/>
          <w:sz w:val="28"/>
          <w:szCs w:val="28"/>
        </w:rPr>
        <w:t xml:space="preserve"> </w:t>
      </w:r>
      <w:r w:rsidR="00647867" w:rsidRPr="00327C29">
        <w:rPr>
          <w:sz w:val="28"/>
          <w:szCs w:val="28"/>
        </w:rPr>
        <w:t>в соответствии с законодательством.</w:t>
      </w:r>
    </w:p>
    <w:p w:rsidR="00647867" w:rsidRPr="008062A5" w:rsidRDefault="00327C29" w:rsidP="00B830C8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7867"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830C8" w:rsidRPr="00B830C8">
        <w:rPr>
          <w:rFonts w:ascii="Times New Roman" w:hAnsi="Times New Roman" w:cs="Times New Roman"/>
          <w:sz w:val="28"/>
          <w:szCs w:val="28"/>
        </w:rPr>
        <w:t>.</w:t>
      </w:r>
      <w:r w:rsidR="00647867"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647867" w:rsidRPr="008062A5" w:rsidRDefault="00327C29" w:rsidP="00327C29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47867"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05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647867"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  <w:bookmarkStart w:id="1" w:name="P85"/>
      <w:bookmarkEnd w:id="1"/>
    </w:p>
    <w:p w:rsidR="00647867" w:rsidRPr="000505E2" w:rsidRDefault="00647867" w:rsidP="000505E2">
      <w:pPr>
        <w:pStyle w:val="a5"/>
        <w:numPr>
          <w:ilvl w:val="0"/>
          <w:numId w:val="25"/>
        </w:numPr>
        <w:spacing w:after="120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505E2">
        <w:rPr>
          <w:rFonts w:ascii="Times New Roman" w:hAnsi="Times New Roman" w:cs="Times New Roman"/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647867" w:rsidRPr="000505E2" w:rsidRDefault="00647867" w:rsidP="000505E2">
      <w:pPr>
        <w:pStyle w:val="a5"/>
        <w:numPr>
          <w:ilvl w:val="0"/>
          <w:numId w:val="25"/>
        </w:numPr>
        <w:spacing w:after="120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505E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647867" w:rsidRPr="008062A5" w:rsidRDefault="00647867" w:rsidP="00647867">
      <w:pPr>
        <w:pStyle w:val="a5"/>
        <w:numPr>
          <w:ilvl w:val="1"/>
          <w:numId w:val="10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647867" w:rsidRPr="008062A5" w:rsidRDefault="00647867" w:rsidP="00647867">
      <w:pPr>
        <w:pStyle w:val="a5"/>
        <w:numPr>
          <w:ilvl w:val="1"/>
          <w:numId w:val="10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lastRenderedPageBreak/>
        <w:t>консультирование;</w:t>
      </w:r>
    </w:p>
    <w:p w:rsidR="00647867" w:rsidRPr="008062A5" w:rsidRDefault="00647867" w:rsidP="00647867">
      <w:pPr>
        <w:pStyle w:val="a5"/>
        <w:numPr>
          <w:ilvl w:val="1"/>
          <w:numId w:val="10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647867" w:rsidRPr="008062A5" w:rsidRDefault="00647867" w:rsidP="00647867">
      <w:pPr>
        <w:pStyle w:val="a5"/>
        <w:numPr>
          <w:ilvl w:val="1"/>
          <w:numId w:val="10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визит.</w:t>
      </w:r>
      <w:r w:rsidRPr="00806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47867" w:rsidRPr="008062A5" w:rsidRDefault="00647867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5" w:history="1">
        <w:r w:rsidRPr="008062A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830C8">
        <w:rPr>
          <w:rFonts w:ascii="Times New Roman" w:hAnsi="Times New Roman" w:cs="Times New Roman"/>
          <w:color w:val="000000"/>
          <w:sz w:val="28"/>
        </w:rPr>
        <w:t xml:space="preserve"> </w:t>
      </w:r>
      <w:r w:rsidRPr="008062A5">
        <w:rPr>
          <w:rFonts w:ascii="Times New Roman" w:hAnsi="Times New Roman" w:cs="Times New Roman"/>
          <w:sz w:val="28"/>
          <w:szCs w:val="28"/>
        </w:rPr>
        <w:t xml:space="preserve">на официальном сайте в </w:t>
      </w:r>
      <w:r w:rsidR="000505E2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DE1433">
        <w:rPr>
          <w:rFonts w:ascii="Times New Roman" w:hAnsi="Times New Roman" w:cs="Times New Roman"/>
          <w:sz w:val="28"/>
          <w:szCs w:val="28"/>
        </w:rPr>
        <w:t xml:space="preserve">оммуникационной </w:t>
      </w:r>
      <w:r w:rsidRPr="008062A5">
        <w:rPr>
          <w:rFonts w:ascii="Times New Roman" w:hAnsi="Times New Roman" w:cs="Times New Roman"/>
          <w:sz w:val="28"/>
          <w:szCs w:val="28"/>
        </w:rPr>
        <w:t>сети Интернет</w:t>
      </w:r>
      <w:r w:rsidR="00DE143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8062A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E1433" w:rsidRPr="00DE14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okt-adm@yandex.ru</w:t>
        </w:r>
      </w:hyperlink>
      <w:r w:rsidRPr="00DE1433">
        <w:rPr>
          <w:rFonts w:ascii="Times New Roman" w:hAnsi="Times New Roman" w:cs="Times New Roman"/>
          <w:sz w:val="28"/>
          <w:szCs w:val="28"/>
        </w:rPr>
        <w:t>,</w:t>
      </w:r>
      <w:r w:rsidRPr="008062A5">
        <w:rPr>
          <w:rFonts w:ascii="Times New Roman" w:hAnsi="Times New Roman" w:cs="Times New Roman"/>
          <w:sz w:val="28"/>
          <w:szCs w:val="28"/>
        </w:rPr>
        <w:t xml:space="preserve"> в </w:t>
      </w:r>
      <w:r w:rsidR="00DE1433">
        <w:rPr>
          <w:rFonts w:ascii="Times New Roman" w:hAnsi="Times New Roman" w:cs="Times New Roman"/>
          <w:sz w:val="28"/>
          <w:szCs w:val="28"/>
        </w:rPr>
        <w:t xml:space="preserve">общероссийских </w:t>
      </w:r>
      <w:r w:rsidRPr="008062A5">
        <w:rPr>
          <w:rFonts w:ascii="Times New Roman" w:hAnsi="Times New Roman" w:cs="Times New Roman"/>
          <w:sz w:val="28"/>
          <w:szCs w:val="28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</w:t>
      </w:r>
      <w:r w:rsidR="006D61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Октябрьское Вязниковского района Владимирской области</w:t>
      </w:r>
      <w:r w:rsidRPr="008062A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47867" w:rsidRPr="008062A5" w:rsidRDefault="00647867" w:rsidP="006D61CE">
      <w:pPr>
        <w:pStyle w:val="a5"/>
        <w:numPr>
          <w:ilvl w:val="0"/>
          <w:numId w:val="25"/>
        </w:numPr>
        <w:tabs>
          <w:tab w:val="left" w:pos="709"/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8062A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47867" w:rsidRPr="008062A5" w:rsidRDefault="00647867" w:rsidP="006D61CE">
      <w:pPr>
        <w:pStyle w:val="a5"/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647867" w:rsidRPr="008062A5" w:rsidRDefault="00647867" w:rsidP="006D61CE">
      <w:pPr>
        <w:pStyle w:val="formattext"/>
        <w:spacing w:before="0" w:after="120"/>
        <w:ind w:firstLine="709"/>
        <w:jc w:val="both"/>
        <w:rPr>
          <w:sz w:val="28"/>
          <w:szCs w:val="28"/>
        </w:rPr>
      </w:pPr>
      <w:r w:rsidRPr="008062A5">
        <w:rPr>
          <w:rFonts w:eastAsia="Calibri"/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мероприятий, </w:t>
      </w:r>
      <w:r w:rsidRPr="008062A5">
        <w:rPr>
          <w:color w:val="000000"/>
          <w:sz w:val="28"/>
          <w:szCs w:val="28"/>
        </w:rPr>
        <w:t>так и в письменной форме.</w:t>
      </w:r>
    </w:p>
    <w:p w:rsidR="00647867" w:rsidRPr="008062A5" w:rsidRDefault="00647867" w:rsidP="006D61CE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647867" w:rsidRPr="008062A5" w:rsidRDefault="00647867" w:rsidP="006D61CE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 контрольного органа.</w:t>
      </w:r>
    </w:p>
    <w:p w:rsidR="006D61CE" w:rsidRDefault="00647867" w:rsidP="006D61CE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</w:t>
      </w:r>
      <w:r w:rsidR="006D61CE" w:rsidRPr="008062A5">
        <w:rPr>
          <w:rFonts w:ascii="Times New Roman" w:hAnsi="Times New Roman" w:cs="Times New Roman"/>
          <w:sz w:val="28"/>
          <w:szCs w:val="28"/>
        </w:rPr>
        <w:t xml:space="preserve">в </w:t>
      </w:r>
      <w:r w:rsidR="006D61C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D61CE" w:rsidRPr="008062A5">
        <w:rPr>
          <w:rFonts w:ascii="Times New Roman" w:hAnsi="Times New Roman" w:cs="Times New Roman"/>
          <w:sz w:val="28"/>
          <w:szCs w:val="28"/>
        </w:rPr>
        <w:t>сети Интернет</w:t>
      </w:r>
      <w:r w:rsidR="006D61C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Октябрьское Вязниковского района Владимирской области</w:t>
      </w:r>
      <w:r w:rsidR="006D61CE" w:rsidRPr="008062A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61CE" w:rsidRPr="00DE14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okt-adm@yandex.ru</w:t>
        </w:r>
      </w:hyperlink>
      <w:r w:rsidR="00A74FF9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867" w:rsidRPr="008062A5" w:rsidRDefault="00647867" w:rsidP="006D61CE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47867" w:rsidRPr="008062A5" w:rsidRDefault="00647867" w:rsidP="006D61CE">
      <w:pPr>
        <w:pStyle w:val="Standard"/>
        <w:tabs>
          <w:tab w:val="left" w:pos="13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:rsidR="00647867" w:rsidRPr="008062A5" w:rsidRDefault="00647867" w:rsidP="006D61CE">
      <w:pPr>
        <w:pStyle w:val="Standard"/>
        <w:tabs>
          <w:tab w:val="left" w:pos="13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б) порядок осуществления профилактических, контрольных мероприятий, установленных настоящим положением.</w:t>
      </w:r>
    </w:p>
    <w:p w:rsidR="00647867" w:rsidRPr="008062A5" w:rsidRDefault="006D61CE" w:rsidP="00647867">
      <w:pPr>
        <w:pStyle w:val="Standard"/>
        <w:tabs>
          <w:tab w:val="left" w:pos="13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. </w:t>
      </w:r>
      <w:r w:rsidR="00647867" w:rsidRPr="008062A5">
        <w:rPr>
          <w:rFonts w:ascii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 и в сроки, установленные </w:t>
      </w:r>
      <w:hyperlink r:id="rId8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 xml:space="preserve">Федеральным законом от </w:t>
        </w:r>
      </w:hyperlink>
      <w:hyperlink r:id="rId9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>0</w:t>
        </w:r>
      </w:hyperlink>
      <w:hyperlink r:id="rId10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</w:hyperlink>
      <w:hyperlink r:id="rId11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>05.</w:t>
        </w:r>
      </w:hyperlink>
      <w:hyperlink r:id="rId12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 xml:space="preserve">2006 </w:t>
        </w:r>
      </w:hyperlink>
      <w:hyperlink r:id="rId13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r w:rsidR="00B83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anchor="7D20K3" w:history="1">
        <w:r w:rsidR="00647867" w:rsidRPr="008062A5">
          <w:rPr>
            <w:rFonts w:ascii="Times New Roman" w:hAnsi="Times New Roman" w:cs="Times New Roman"/>
            <w:color w:val="000000"/>
            <w:sz w:val="28"/>
            <w:szCs w:val="28"/>
          </w:rPr>
          <w:t>59-ФЗ «О порядке рассмотрения обращений граждан Российской Федерации</w:t>
        </w:r>
      </w:hyperlink>
      <w:r w:rsidR="00647867" w:rsidRPr="008062A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lastRenderedPageBreak/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 </w:t>
      </w:r>
      <w:r w:rsidR="006D61CE" w:rsidRPr="008062A5">
        <w:rPr>
          <w:rFonts w:ascii="Times New Roman" w:hAnsi="Times New Roman" w:cs="Times New Roman"/>
          <w:sz w:val="28"/>
          <w:szCs w:val="28"/>
        </w:rPr>
        <w:t xml:space="preserve">в </w:t>
      </w:r>
      <w:r w:rsidR="006D61C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D61CE" w:rsidRPr="008062A5">
        <w:rPr>
          <w:rFonts w:ascii="Times New Roman" w:hAnsi="Times New Roman" w:cs="Times New Roman"/>
          <w:sz w:val="28"/>
          <w:szCs w:val="28"/>
        </w:rPr>
        <w:t>сети Интернет</w:t>
      </w:r>
      <w:r w:rsidR="006D61C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Октябрьское Вязниковского района Владимирской области</w:t>
      </w:r>
      <w:r w:rsidR="006D61CE" w:rsidRPr="008062A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D61CE" w:rsidRPr="00DE1433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okt-adm@yandex.ru</w:t>
        </w:r>
      </w:hyperlink>
      <w:r w:rsidRPr="008062A5">
        <w:rPr>
          <w:rFonts w:ascii="Times New Roman" w:hAnsi="Times New Roman" w:cs="Times New Roman"/>
          <w:sz w:val="28"/>
          <w:szCs w:val="28"/>
        </w:rPr>
        <w:t>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B830C8" w:rsidRPr="00B830C8" w:rsidRDefault="002703CB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6" w:history="1">
        <w:r w:rsidR="00647867" w:rsidRPr="008062A5">
          <w:rPr>
            <w:rFonts w:ascii="Times New Roman" w:hAnsi="Times New Roman" w:cs="Times New Roman"/>
            <w:sz w:val="28"/>
            <w:szCs w:val="28"/>
          </w:rPr>
          <w:t>ст</w:t>
        </w:r>
      </w:hyperlink>
      <w:hyperlink r:id="rId17" w:history="1">
        <w:r w:rsidR="00647867" w:rsidRPr="008062A5">
          <w:rPr>
            <w:rFonts w:ascii="Times New Roman" w:hAnsi="Times New Roman" w:cs="Times New Roman"/>
            <w:sz w:val="28"/>
            <w:szCs w:val="28"/>
          </w:rPr>
          <w:t>атьей</w:t>
        </w:r>
      </w:hyperlink>
      <w:hyperlink r:id="rId18" w:history="1">
        <w:r w:rsidR="00647867" w:rsidRPr="008062A5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="00647867" w:rsidRPr="008062A5">
        <w:rPr>
          <w:rFonts w:ascii="Times New Roman" w:hAnsi="Times New Roman" w:cs="Times New Roman"/>
          <w:sz w:val="28"/>
          <w:szCs w:val="28"/>
        </w:rPr>
        <w:t xml:space="preserve">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830C8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Возражение на предостережение подается руководителю контрольного органа и рассматривается им.</w:t>
      </w:r>
    </w:p>
    <w:p w:rsidR="00647867" w:rsidRPr="008062A5" w:rsidRDefault="002703CB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7867" w:rsidRPr="008062A5">
        <w:rPr>
          <w:rFonts w:ascii="Times New Roman" w:hAnsi="Times New Roman" w:cs="Times New Roman"/>
          <w:sz w:val="28"/>
          <w:szCs w:val="28"/>
        </w:rPr>
        <w:t>. П</w:t>
      </w:r>
      <w:r w:rsidR="00647867"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рофилактический визит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инспектором </w:t>
      </w:r>
      <w:r w:rsidR="00647867" w:rsidRPr="008062A5">
        <w:rPr>
          <w:rFonts w:ascii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47867" w:rsidRPr="008062A5" w:rsidRDefault="00647867" w:rsidP="00647867">
      <w:pPr>
        <w:pStyle w:val="formattext"/>
        <w:spacing w:before="0" w:after="120"/>
        <w:ind w:firstLine="709"/>
        <w:jc w:val="both"/>
        <w:rPr>
          <w:color w:val="000000"/>
          <w:sz w:val="28"/>
          <w:szCs w:val="28"/>
        </w:rPr>
      </w:pPr>
      <w:r w:rsidRPr="008062A5">
        <w:rPr>
          <w:color w:val="000000"/>
          <w:sz w:val="28"/>
          <w:szCs w:val="28"/>
        </w:rPr>
        <w:t xml:space="preserve">В ходе профилактического визита </w:t>
      </w:r>
      <w:r w:rsidR="002703CB">
        <w:rPr>
          <w:color w:val="000000"/>
          <w:sz w:val="28"/>
          <w:szCs w:val="28"/>
        </w:rPr>
        <w:t xml:space="preserve">инспектором </w:t>
      </w:r>
      <w:r w:rsidRPr="008062A5">
        <w:rPr>
          <w:color w:val="000000"/>
          <w:sz w:val="28"/>
          <w:szCs w:val="28"/>
        </w:rPr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647867" w:rsidRPr="009C0FA7" w:rsidRDefault="00647867" w:rsidP="00647867">
      <w:pPr>
        <w:pStyle w:val="a5"/>
        <w:numPr>
          <w:ilvl w:val="0"/>
          <w:numId w:val="2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A7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647867" w:rsidRPr="002703CB" w:rsidRDefault="002703CB" w:rsidP="002703C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47867" w:rsidRPr="002703CB">
        <w:rPr>
          <w:sz w:val="28"/>
          <w:szCs w:val="28"/>
        </w:rPr>
        <w:t>М</w:t>
      </w:r>
      <w:r w:rsidR="00647867" w:rsidRPr="002703CB">
        <w:rPr>
          <w:bCs/>
          <w:sz w:val="28"/>
          <w:szCs w:val="28"/>
        </w:rPr>
        <w:t>униципальный контроль осуществляется без проведения плановых контрольных мероприятий.</w:t>
      </w:r>
    </w:p>
    <w:p w:rsidR="00647867" w:rsidRPr="008062A5" w:rsidRDefault="00647867" w:rsidP="002703CB">
      <w:pPr>
        <w:pStyle w:val="a5"/>
        <w:numPr>
          <w:ilvl w:val="0"/>
          <w:numId w:val="10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8062A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8062A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647867" w:rsidRPr="008062A5" w:rsidRDefault="00647867" w:rsidP="00647867">
      <w:pPr>
        <w:pStyle w:val="a5"/>
        <w:tabs>
          <w:tab w:val="left" w:pos="201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647867" w:rsidRPr="008062A5" w:rsidRDefault="00647867" w:rsidP="00647867">
      <w:pPr>
        <w:pStyle w:val="a5"/>
        <w:tabs>
          <w:tab w:val="left" w:pos="201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б) документарная проверка;</w:t>
      </w:r>
    </w:p>
    <w:p w:rsidR="00647867" w:rsidRPr="008062A5" w:rsidRDefault="00647867" w:rsidP="00647867">
      <w:pPr>
        <w:pStyle w:val="a5"/>
        <w:tabs>
          <w:tab w:val="left" w:pos="201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в) выездная проверка.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lastRenderedPageBreak/>
        <w:t>- наблюдение за соблюдением обязательных требований (мониторинг безопасности).</w:t>
      </w:r>
    </w:p>
    <w:p w:rsidR="00B830C8" w:rsidRPr="00B830C8" w:rsidRDefault="009B2F98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принимается решение </w:t>
      </w:r>
      <w:r w:rsidR="002703CB">
        <w:rPr>
          <w:rFonts w:ascii="Times New Roman" w:hAnsi="Times New Roman" w:cs="Times New Roman"/>
          <w:sz w:val="28"/>
          <w:szCs w:val="28"/>
        </w:rPr>
        <w:t>(распоряжение администрации муниципального образования Октябрьское Вязниковского района Владимирской области) контрольного органа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контрольного органа, в котором указываются сведения, предусмотренные частью 1 статьи 64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830C8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9B2F98" w:rsidRDefault="009B2F98" w:rsidP="009B2F98">
      <w:pPr>
        <w:tabs>
          <w:tab w:val="left" w:pos="130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47867" w:rsidRPr="009B2F98">
        <w:rPr>
          <w:sz w:val="28"/>
          <w:szCs w:val="28"/>
        </w:rPr>
        <w:t>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B830C8" w:rsidRPr="00B830C8" w:rsidRDefault="00647867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9" w:anchor="A8U0NO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пунктами 1</w:t>
        </w:r>
      </w:hyperlink>
      <w:r w:rsidRPr="008062A5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20" w:anchor="A8I0NH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8062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30C8" w:rsidRPr="00B830C8">
        <w:rPr>
          <w:rFonts w:ascii="Times New Roman" w:hAnsi="Times New Roman" w:cs="Times New Roman"/>
          <w:color w:val="000000"/>
          <w:sz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B830C8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647867" w:rsidRPr="008062A5" w:rsidRDefault="00647867" w:rsidP="009B2F98">
      <w:pPr>
        <w:pStyle w:val="a5"/>
        <w:numPr>
          <w:ilvl w:val="0"/>
          <w:numId w:val="26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647867" w:rsidRPr="008062A5" w:rsidRDefault="00647867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а) совершать действия, предусмотренные частью 2 статьи 29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8062A5">
        <w:rPr>
          <w:rFonts w:ascii="Times New Roman" w:hAnsi="Times New Roman" w:cs="Times New Roman"/>
          <w:sz w:val="28"/>
          <w:szCs w:val="28"/>
        </w:rPr>
        <w:t>;</w:t>
      </w:r>
    </w:p>
    <w:p w:rsidR="00647867" w:rsidRPr="008062A5" w:rsidRDefault="00647867" w:rsidP="00647867">
      <w:pPr>
        <w:pStyle w:val="Standard"/>
        <w:tabs>
          <w:tab w:val="left" w:pos="13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б)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647867" w:rsidRPr="008062A5" w:rsidRDefault="00647867" w:rsidP="00647867">
      <w:pPr>
        <w:pStyle w:val="Standard"/>
        <w:tabs>
          <w:tab w:val="left" w:pos="13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в) выдавать предписания об устранении выявленных нарушений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Pr="008062A5">
        <w:rPr>
          <w:rFonts w:ascii="Times New Roman" w:hAnsi="Times New Roman" w:cs="Times New Roman"/>
          <w:sz w:val="28"/>
          <w:szCs w:val="28"/>
        </w:rPr>
        <w:t xml:space="preserve"> с указанием сроков их устранения;</w:t>
      </w:r>
    </w:p>
    <w:p w:rsidR="00647867" w:rsidRPr="008062A5" w:rsidRDefault="00647867" w:rsidP="00647867">
      <w:pPr>
        <w:pStyle w:val="Standard"/>
        <w:tabs>
          <w:tab w:val="left" w:pos="1304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г) возбуждать дела об административных правонарушениях по выявленным фактам нарушения законодательства Российской Федерации.</w:t>
      </w:r>
    </w:p>
    <w:p w:rsidR="00647867" w:rsidRPr="008062A5" w:rsidRDefault="009B2F98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Контрольный орган (муниципальный служащий) в соответствии со статьей 32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830C8">
        <w:rPr>
          <w:rFonts w:ascii="Times New Roman" w:hAnsi="Times New Roman" w:cs="Times New Roman"/>
          <w:color w:val="000000"/>
          <w:sz w:val="28"/>
        </w:rPr>
        <w:t xml:space="preserve"> </w:t>
      </w:r>
      <w:r w:rsidR="00647867" w:rsidRPr="008062A5">
        <w:rPr>
          <w:rFonts w:ascii="Times New Roman" w:hAnsi="Times New Roman" w:cs="Times New Roman"/>
          <w:sz w:val="28"/>
          <w:szCs w:val="28"/>
        </w:rPr>
        <w:t>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647867" w:rsidRPr="008062A5" w:rsidRDefault="009B2F98" w:rsidP="00B830C8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Контрольный орган в соответствии со статьей 34 </w:t>
      </w:r>
      <w:r w:rsidR="00B830C8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647867" w:rsidRPr="009B2F98" w:rsidRDefault="009B2F98" w:rsidP="0096712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647867" w:rsidRPr="009B2F98">
        <w:rPr>
          <w:rFonts w:ascii="Times New Roman" w:hAnsi="Times New Roman" w:cs="Times New Roman"/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</w:t>
      </w:r>
      <w:r w:rsidR="00647867" w:rsidRPr="009B2F98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предусматривающего взаимодействие с контролируемым лицом, в порядке, предусмотренном </w:t>
      </w:r>
      <w:hyperlink r:id="rId21" w:history="1">
        <w:r w:rsidR="00647867" w:rsidRPr="009B2F98">
          <w:rPr>
            <w:rFonts w:ascii="Times New Roman" w:hAnsi="Times New Roman" w:cs="Times New Roman"/>
            <w:color w:val="000000"/>
            <w:sz w:val="28"/>
            <w:szCs w:val="28"/>
          </w:rPr>
          <w:t>частями 4</w:t>
        </w:r>
      </w:hyperlink>
      <w:r w:rsidR="00647867" w:rsidRPr="009B2F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2" w:history="1">
        <w:r w:rsidR="00647867" w:rsidRPr="009B2F98">
          <w:rPr>
            <w:rFonts w:ascii="Times New Roman" w:hAnsi="Times New Roman" w:cs="Times New Roman"/>
            <w:color w:val="000000"/>
            <w:sz w:val="28"/>
            <w:szCs w:val="28"/>
          </w:rPr>
          <w:t>5 статьи 21</w:t>
        </w:r>
      </w:hyperlink>
      <w:r w:rsidR="00647867" w:rsidRPr="009B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127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967127" w:rsidRPr="00B830C8">
        <w:rPr>
          <w:rFonts w:ascii="Times New Roman" w:hAnsi="Times New Roman" w:cs="Times New Roman"/>
          <w:sz w:val="28"/>
          <w:szCs w:val="28"/>
        </w:rPr>
        <w:t>.</w:t>
      </w:r>
      <w:r w:rsidR="00647867" w:rsidRPr="009B2F98">
        <w:rPr>
          <w:rFonts w:ascii="Times New Roman" w:hAnsi="Times New Roman" w:cs="Times New Roman"/>
          <w:color w:val="000000"/>
          <w:sz w:val="28"/>
          <w:szCs w:val="28"/>
        </w:rPr>
        <w:t xml:space="preserve">  В этом случае муниципальный служащий</w:t>
      </w:r>
      <w:r w:rsidR="00647867" w:rsidRPr="009B2F98">
        <w:rPr>
          <w:rFonts w:ascii="Times New Roman" w:hAnsi="Times New Roman" w:cs="Times New Roman"/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:rsidR="00647867" w:rsidRPr="00967127" w:rsidRDefault="00647867" w:rsidP="00967127">
      <w:pPr>
        <w:pStyle w:val="a5"/>
        <w:numPr>
          <w:ilvl w:val="0"/>
          <w:numId w:val="27"/>
        </w:numPr>
        <w:tabs>
          <w:tab w:val="left" w:pos="130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27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647867" w:rsidRPr="00967127" w:rsidRDefault="00967127" w:rsidP="00967127">
      <w:pPr>
        <w:pStyle w:val="a5"/>
        <w:numPr>
          <w:ilvl w:val="0"/>
          <w:numId w:val="27"/>
        </w:numPr>
        <w:tabs>
          <w:tab w:val="left" w:pos="130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27">
        <w:rPr>
          <w:rFonts w:ascii="Times New Roman" w:hAnsi="Times New Roman" w:cs="Times New Roman"/>
          <w:sz w:val="28"/>
          <w:szCs w:val="28"/>
        </w:rPr>
        <w:t xml:space="preserve"> </w:t>
      </w:r>
      <w:r w:rsidR="00647867" w:rsidRPr="00967127">
        <w:rPr>
          <w:rFonts w:ascii="Times New Roman" w:hAnsi="Times New Roman" w:cs="Times New Roman"/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647867" w:rsidRPr="008062A5" w:rsidRDefault="00647867" w:rsidP="00967127">
      <w:pPr>
        <w:pStyle w:val="a5"/>
        <w:numPr>
          <w:ilvl w:val="0"/>
          <w:numId w:val="2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647867" w:rsidRPr="008062A5" w:rsidRDefault="00647867" w:rsidP="00967127">
      <w:pPr>
        <w:pStyle w:val="a5"/>
        <w:numPr>
          <w:ilvl w:val="0"/>
          <w:numId w:val="2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Проведение контрольного мероприятия, не включенного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647867" w:rsidRPr="008062A5" w:rsidRDefault="00647867" w:rsidP="00967127">
      <w:pPr>
        <w:pStyle w:val="a5"/>
        <w:widowControl w:val="0"/>
        <w:numPr>
          <w:ilvl w:val="0"/>
          <w:numId w:val="2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647867" w:rsidRPr="008062A5" w:rsidRDefault="00647867" w:rsidP="00967127">
      <w:pPr>
        <w:pStyle w:val="a5"/>
        <w:widowControl w:val="0"/>
        <w:numPr>
          <w:ilvl w:val="0"/>
          <w:numId w:val="2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проведения.</w:t>
      </w:r>
    </w:p>
    <w:p w:rsidR="00647867" w:rsidRPr="008062A5" w:rsidRDefault="00647867" w:rsidP="00967127">
      <w:pPr>
        <w:pStyle w:val="a5"/>
        <w:widowControl w:val="0"/>
        <w:numPr>
          <w:ilvl w:val="0"/>
          <w:numId w:val="2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</w:t>
      </w:r>
      <w:r w:rsidR="009671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47867" w:rsidRPr="008062A5" w:rsidRDefault="00647867" w:rsidP="00967127">
      <w:pPr>
        <w:pStyle w:val="a5"/>
        <w:widowControl w:val="0"/>
        <w:numPr>
          <w:ilvl w:val="0"/>
          <w:numId w:val="27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647867" w:rsidRPr="00CF6E9B" w:rsidRDefault="00647867" w:rsidP="00967127">
      <w:pPr>
        <w:pStyle w:val="a5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9B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</w:t>
      </w:r>
      <w:r w:rsidR="00967127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CF6E9B">
        <w:rPr>
          <w:rFonts w:ascii="Times New Roman" w:hAnsi="Times New Roman" w:cs="Times New Roman"/>
          <w:sz w:val="28"/>
          <w:szCs w:val="28"/>
        </w:rPr>
        <w:t xml:space="preserve">, осуществляется инспектором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Pr="00C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из </w:t>
      </w:r>
      <w:r w:rsidR="00CD71D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CD71D7" w:rsidRPr="008062A5">
        <w:rPr>
          <w:rFonts w:ascii="Times New Roman" w:hAnsi="Times New Roman" w:cs="Times New Roman"/>
          <w:sz w:val="28"/>
          <w:szCs w:val="28"/>
        </w:rPr>
        <w:t>сети Интернет</w:t>
      </w:r>
      <w:r w:rsidRPr="00CF6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47867" w:rsidRPr="00CF6E9B" w:rsidRDefault="00647867" w:rsidP="00647867">
      <w:pPr>
        <w:pStyle w:val="a5"/>
        <w:numPr>
          <w:ilvl w:val="0"/>
          <w:numId w:val="24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9B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647867" w:rsidRPr="00967127" w:rsidRDefault="00A74FF9" w:rsidP="0096712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12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7867" w:rsidRPr="00967127">
        <w:rPr>
          <w:rFonts w:ascii="Times New Roman" w:hAnsi="Times New Roman" w:cs="Times New Roman"/>
          <w:bCs/>
          <w:sz w:val="28"/>
          <w:szCs w:val="28"/>
        </w:rPr>
        <w:t xml:space="preserve">Инспекционный визит проводится в порядке, установленном статьей 70 </w:t>
      </w:r>
      <w:r w:rsidR="00967127" w:rsidRPr="00967127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47867" w:rsidRPr="00967127">
        <w:rPr>
          <w:rFonts w:ascii="Times New Roman" w:hAnsi="Times New Roman" w:cs="Times New Roman"/>
          <w:bCs/>
          <w:sz w:val="28"/>
          <w:szCs w:val="28"/>
        </w:rPr>
        <w:t>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CD71D7" w:rsidRPr="00967127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A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A5">
        <w:rPr>
          <w:rFonts w:ascii="Times New Roman" w:hAnsi="Times New Roman" w:cs="Times New Roman"/>
          <w:bCs/>
          <w:sz w:val="28"/>
          <w:szCs w:val="28"/>
        </w:rPr>
        <w:t>- осмотр;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A5">
        <w:rPr>
          <w:rFonts w:ascii="Times New Roman" w:hAnsi="Times New Roman" w:cs="Times New Roman"/>
          <w:bCs/>
          <w:sz w:val="28"/>
          <w:szCs w:val="28"/>
        </w:rPr>
        <w:t>- опрос;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A5">
        <w:rPr>
          <w:rFonts w:ascii="Times New Roman" w:hAnsi="Times New Roman" w:cs="Times New Roman"/>
          <w:bCs/>
          <w:sz w:val="28"/>
          <w:szCs w:val="28"/>
        </w:rPr>
        <w:t>- получение письменных объяснений;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A5">
        <w:rPr>
          <w:rFonts w:ascii="Times New Roman" w:hAnsi="Times New Roman" w:cs="Times New Roman"/>
          <w:bCs/>
          <w:sz w:val="28"/>
          <w:szCs w:val="28"/>
        </w:rPr>
        <w:lastRenderedPageBreak/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A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A5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67127" w:rsidRPr="00B830C8" w:rsidRDefault="00647867" w:rsidP="0096712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3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24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6 части 1</w:t>
        </w:r>
      </w:hyperlink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5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57</w:t>
        </w:r>
      </w:hyperlink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6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частью 12 статьи 66</w:t>
        </w:r>
      </w:hyperlink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127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967127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967127" w:rsidRDefault="00967127" w:rsidP="00967127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12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20B45" w:rsidRPr="0096712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47867" w:rsidRPr="00967127">
        <w:rPr>
          <w:rFonts w:ascii="Times New Roman" w:hAnsi="Times New Roman" w:cs="Times New Roman"/>
          <w:color w:val="000000"/>
          <w:sz w:val="28"/>
          <w:szCs w:val="28"/>
        </w:rPr>
        <w:t>Документарная</w:t>
      </w:r>
      <w:r w:rsidR="00647867" w:rsidRPr="00620B45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проводится в порядке, установленном статьей 72 </w:t>
      </w:r>
      <w:r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color w:val="000000"/>
          <w:sz w:val="28"/>
          <w:szCs w:val="28"/>
        </w:rPr>
        <w:t xml:space="preserve">В ходе документарной </w:t>
      </w:r>
      <w:r w:rsidRPr="008062A5">
        <w:rPr>
          <w:rFonts w:ascii="Times New Roman" w:hAnsi="Times New Roman" w:cs="Times New Roman"/>
          <w:sz w:val="28"/>
          <w:szCs w:val="28"/>
        </w:rPr>
        <w:t xml:space="preserve">проверки рассматриваются документы контролируемых лиц, имеющиеся в распоряжении </w:t>
      </w:r>
      <w:r w:rsidRPr="008062A5"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 w:rsidRPr="008062A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47867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</w:t>
      </w:r>
      <w:proofErr w:type="gramStart"/>
      <w:r w:rsidRPr="008062A5">
        <w:rPr>
          <w:rFonts w:ascii="Times New Roman" w:hAnsi="Times New Roman" w:cs="Times New Roman"/>
          <w:sz w:val="28"/>
          <w:szCs w:val="28"/>
        </w:rPr>
        <w:t>контрольные  действия</w:t>
      </w:r>
      <w:proofErr w:type="gramEnd"/>
      <w:r w:rsidRPr="008062A5">
        <w:rPr>
          <w:rFonts w:ascii="Times New Roman" w:hAnsi="Times New Roman" w:cs="Times New Roman"/>
          <w:sz w:val="28"/>
          <w:szCs w:val="28"/>
        </w:rPr>
        <w:t>:</w:t>
      </w:r>
    </w:p>
    <w:p w:rsidR="00F94413" w:rsidRPr="008062A5" w:rsidRDefault="00F94413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истребование документов</w:t>
      </w:r>
      <w:r w:rsidRPr="008062A5">
        <w:rPr>
          <w:rFonts w:ascii="Times New Roman" w:hAnsi="Times New Roman" w:cs="Times New Roman"/>
          <w:i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8062A5">
        <w:rPr>
          <w:rFonts w:ascii="Times New Roman" w:hAnsi="Times New Roman" w:cs="Times New Roman"/>
          <w:bCs/>
          <w:sz w:val="28"/>
          <w:szCs w:val="28"/>
        </w:rPr>
        <w:t>контрольным органом</w:t>
      </w:r>
      <w:r w:rsidRPr="008062A5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8062A5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8062A5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8062A5"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 w:rsidRPr="008062A5">
        <w:rPr>
          <w:rFonts w:ascii="Times New Roman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8062A5">
        <w:rPr>
          <w:rFonts w:ascii="Times New Roman" w:hAnsi="Times New Roman" w:cs="Times New Roman"/>
          <w:bCs/>
          <w:sz w:val="28"/>
          <w:szCs w:val="28"/>
        </w:rPr>
        <w:t>контрольного органа</w:t>
      </w:r>
      <w:r w:rsidRPr="008062A5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8062A5">
        <w:rPr>
          <w:rFonts w:ascii="Times New Roman" w:hAnsi="Times New Roman" w:cs="Times New Roman"/>
          <w:bCs/>
          <w:sz w:val="28"/>
          <w:szCs w:val="28"/>
        </w:rPr>
        <w:t>контрольный орган</w:t>
      </w:r>
      <w:r w:rsidRPr="008062A5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647867" w:rsidRPr="00304797" w:rsidRDefault="00304797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8E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47867" w:rsidRPr="00304797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порядке, установленном статьей 73 </w:t>
      </w:r>
      <w:r w:rsidR="00967127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47867" w:rsidRPr="00304797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647867" w:rsidRPr="00304797">
        <w:rPr>
          <w:rFonts w:ascii="Times New Roman" w:hAnsi="Times New Roman" w:cs="Times New Roman"/>
          <w:sz w:val="28"/>
          <w:szCs w:val="28"/>
        </w:rPr>
        <w:lastRenderedPageBreak/>
        <w:t>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 органа.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В ходе выездной проверки могут совершаться следующие </w:t>
      </w:r>
      <w:proofErr w:type="gramStart"/>
      <w:r w:rsidRPr="008062A5">
        <w:rPr>
          <w:rFonts w:ascii="Times New Roman" w:hAnsi="Times New Roman" w:cs="Times New Roman"/>
          <w:sz w:val="28"/>
          <w:szCs w:val="28"/>
        </w:rPr>
        <w:t>контрольные  действия</w:t>
      </w:r>
      <w:proofErr w:type="gramEnd"/>
      <w:r w:rsidRPr="008062A5">
        <w:rPr>
          <w:rFonts w:ascii="Times New Roman" w:hAnsi="Times New Roman" w:cs="Times New Roman"/>
          <w:sz w:val="28"/>
          <w:szCs w:val="28"/>
        </w:rPr>
        <w:t>: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осмотр;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досмотр;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опрос;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647867" w:rsidRPr="008062A5" w:rsidRDefault="00647867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</w:t>
      </w:r>
      <w:hyperlink r:id="rId27" w:history="1">
        <w:r w:rsidRPr="008062A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8062A5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8062A5">
          <w:rPr>
            <w:rFonts w:ascii="Times New Roman" w:hAnsi="Times New Roman" w:cs="Times New Roman"/>
            <w:sz w:val="28"/>
            <w:szCs w:val="28"/>
          </w:rPr>
          <w:t>частью 3 статьи 57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8062A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6068E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31" w:history="1">
        <w:r w:rsidRPr="008062A5">
          <w:rPr>
            <w:rFonts w:ascii="Times New Roman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6068E">
        <w:rPr>
          <w:rFonts w:ascii="Times New Roman" w:hAnsi="Times New Roman" w:cs="Times New Roman"/>
          <w:color w:val="000000"/>
          <w:sz w:val="28"/>
        </w:rPr>
        <w:t xml:space="preserve"> </w:t>
      </w:r>
      <w:r w:rsidRPr="008062A5">
        <w:rPr>
          <w:rFonts w:ascii="Times New Roman" w:hAnsi="Times New Roman" w:cs="Times New Roman"/>
          <w:sz w:val="28"/>
          <w:szCs w:val="28"/>
        </w:rPr>
        <w:t>и которая для микропредприятия не может продолжаться более сорока часов.</w:t>
      </w:r>
    </w:p>
    <w:p w:rsidR="00647867" w:rsidRPr="00304797" w:rsidRDefault="00304797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8E">
        <w:rPr>
          <w:rFonts w:ascii="Times New Roman" w:hAnsi="Times New Roman" w:cs="Times New Roman"/>
          <w:sz w:val="28"/>
          <w:szCs w:val="28"/>
        </w:rPr>
        <w:t xml:space="preserve"> 4. </w:t>
      </w:r>
      <w:r w:rsidR="00647867" w:rsidRPr="00B6068E">
        <w:rPr>
          <w:rFonts w:ascii="Times New Roman" w:hAnsi="Times New Roman" w:cs="Times New Roman"/>
          <w:sz w:val="28"/>
          <w:szCs w:val="28"/>
        </w:rPr>
        <w:t>Наблюдение</w:t>
      </w:r>
      <w:r w:rsidR="00647867" w:rsidRPr="00304797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47867" w:rsidRPr="00304797">
        <w:rPr>
          <w:rFonts w:ascii="Times New Roman" w:hAnsi="Times New Roman" w:cs="Times New Roman"/>
          <w:sz w:val="28"/>
          <w:szCs w:val="28"/>
        </w:rPr>
        <w:t>, осуществляется инспектором путем сбора,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</w:t>
      </w:r>
      <w:r w:rsidR="00B6068E">
        <w:rPr>
          <w:sz w:val="28"/>
          <w:szCs w:val="28"/>
        </w:rPr>
        <w:t xml:space="preserve"> </w:t>
      </w:r>
      <w:r w:rsidR="00647867" w:rsidRPr="00304797">
        <w:rPr>
          <w:rFonts w:ascii="Times New Roman" w:hAnsi="Times New Roman" w:cs="Times New Roman"/>
          <w:sz w:val="28"/>
          <w:szCs w:val="28"/>
        </w:rPr>
        <w:t xml:space="preserve">рамках исполнения обязательных требований, а также данных, содержащихся в государственных и муниципальных информационных системах, </w:t>
      </w:r>
      <w:r w:rsidR="00647867" w:rsidRPr="00304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47867" w:rsidRPr="00304797" w:rsidRDefault="00304797" w:rsidP="003047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="00647867" w:rsidRPr="00304797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proofErr w:type="gramStart"/>
      <w:r w:rsidR="00647867" w:rsidRPr="00304797">
        <w:rPr>
          <w:sz w:val="28"/>
          <w:szCs w:val="28"/>
        </w:rPr>
        <w:t>руководителя  контрольного</w:t>
      </w:r>
      <w:proofErr w:type="gramEnd"/>
      <w:r w:rsidR="00647867" w:rsidRPr="00304797">
        <w:rPr>
          <w:sz w:val="28"/>
          <w:szCs w:val="28"/>
        </w:rPr>
        <w:t xml:space="preserve"> органа, включая задания, содержащиеся в планах работы контрольного органа в течение установленного в нем срока.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47867" w:rsidRPr="00304797" w:rsidRDefault="00304797" w:rsidP="003047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647867" w:rsidRPr="00304797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32" w:history="1">
        <w:r w:rsidRPr="008062A5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8062A5">
        <w:rPr>
          <w:rFonts w:ascii="Times New Roman" w:hAnsi="Times New Roman" w:cs="Times New Roman"/>
          <w:sz w:val="28"/>
          <w:szCs w:val="28"/>
        </w:rPr>
        <w:t xml:space="preserve">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8062A5">
        <w:rPr>
          <w:rFonts w:ascii="Times New Roman" w:hAnsi="Times New Roman" w:cs="Times New Roman"/>
          <w:sz w:val="28"/>
          <w:szCs w:val="28"/>
        </w:rPr>
        <w:t>;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647867" w:rsidRPr="008062A5" w:rsidRDefault="00647867" w:rsidP="00647867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нарушений.</w:t>
      </w:r>
    </w:p>
    <w:p w:rsidR="00647867" w:rsidRPr="00B6068E" w:rsidRDefault="006A4423" w:rsidP="00B6068E">
      <w:pPr>
        <w:pStyle w:val="a5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6068E">
        <w:rPr>
          <w:rFonts w:ascii="Times New Roman" w:hAnsi="Times New Roman" w:cs="Times New Roman"/>
          <w:sz w:val="28"/>
          <w:szCs w:val="28"/>
        </w:rPr>
        <w:t xml:space="preserve">7.  </w:t>
      </w:r>
      <w:r w:rsidR="00647867" w:rsidRPr="00B6068E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Pr="00B6068E">
        <w:rPr>
          <w:rFonts w:ascii="Times New Roman" w:hAnsi="Times New Roman" w:cs="Times New Roman"/>
          <w:sz w:val="28"/>
          <w:szCs w:val="28"/>
        </w:rPr>
        <w:t>инспектором</w:t>
      </w:r>
      <w:r w:rsidR="00647867" w:rsidRPr="00B6068E">
        <w:rPr>
          <w:rFonts w:ascii="Times New Roman" w:hAnsi="Times New Roman" w:cs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</w:t>
      </w:r>
      <w:r w:rsidR="00B6068E" w:rsidRPr="00B6068E">
        <w:rPr>
          <w:rFonts w:ascii="Times New Roman" w:hAnsi="Times New Roman" w:cs="Times New Roman"/>
          <w:color w:val="000000"/>
          <w:sz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647867" w:rsidRPr="00B6068E">
        <w:rPr>
          <w:rFonts w:ascii="Times New Roman" w:hAnsi="Times New Roman" w:cs="Times New Roman"/>
          <w:sz w:val="28"/>
          <w:szCs w:val="28"/>
        </w:rPr>
        <w:t>.</w:t>
      </w:r>
    </w:p>
    <w:p w:rsidR="00647867" w:rsidRDefault="006A4423" w:rsidP="00B6068E">
      <w:pPr>
        <w:pStyle w:val="a5"/>
        <w:spacing w:after="120" w:line="240" w:lineRule="auto"/>
        <w:ind w:left="0" w:firstLine="426"/>
        <w:jc w:val="both"/>
        <w:rPr>
          <w:sz w:val="28"/>
          <w:szCs w:val="28"/>
        </w:rPr>
      </w:pPr>
      <w:r w:rsidRPr="00B6068E">
        <w:rPr>
          <w:rFonts w:ascii="Times New Roman" w:hAnsi="Times New Roman" w:cs="Times New Roman"/>
          <w:sz w:val="28"/>
          <w:szCs w:val="28"/>
        </w:rPr>
        <w:t xml:space="preserve">    8. </w:t>
      </w:r>
      <w:r w:rsidR="00647867" w:rsidRPr="00B6068E">
        <w:rPr>
          <w:rFonts w:ascii="Times New Roman" w:hAnsi="Times New Roman" w:cs="Times New Roman"/>
          <w:sz w:val="28"/>
          <w:szCs w:val="28"/>
        </w:rPr>
        <w:t>Случаями</w:t>
      </w:r>
      <w:r w:rsidR="00647867" w:rsidRPr="006A4423">
        <w:rPr>
          <w:rFonts w:ascii="Times New Roman" w:hAnsi="Times New Roman" w:cs="Times New Roman"/>
          <w:sz w:val="28"/>
          <w:szCs w:val="28"/>
        </w:rPr>
        <w:t xml:space="preserve">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47867" w:rsidRPr="006A4423">
        <w:rPr>
          <w:rFonts w:ascii="Times New Roman" w:hAnsi="Times New Roman" w:cs="Times New Roman"/>
          <w:sz w:val="28"/>
          <w:szCs w:val="28"/>
        </w:rPr>
        <w:t>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647867" w:rsidRPr="008062A5" w:rsidRDefault="00647867" w:rsidP="006A4423">
      <w:pPr>
        <w:pStyle w:val="a5"/>
        <w:numPr>
          <w:ilvl w:val="0"/>
          <w:numId w:val="12"/>
        </w:numPr>
        <w:tabs>
          <w:tab w:val="left" w:pos="1304"/>
        </w:tabs>
        <w:spacing w:after="120" w:line="240" w:lineRule="auto"/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647867" w:rsidRPr="008062A5" w:rsidRDefault="00647867" w:rsidP="00647867">
      <w:pPr>
        <w:pStyle w:val="a5"/>
        <w:numPr>
          <w:ilvl w:val="0"/>
          <w:numId w:val="12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647867" w:rsidRPr="008062A5" w:rsidRDefault="00647867" w:rsidP="00647867">
      <w:pPr>
        <w:pStyle w:val="a5"/>
        <w:numPr>
          <w:ilvl w:val="0"/>
          <w:numId w:val="12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647867" w:rsidRPr="008062A5" w:rsidRDefault="00647867" w:rsidP="00647867">
      <w:pPr>
        <w:pStyle w:val="a5"/>
        <w:numPr>
          <w:ilvl w:val="0"/>
          <w:numId w:val="12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47867" w:rsidRPr="008062A5" w:rsidRDefault="00647867" w:rsidP="00647867">
      <w:pPr>
        <w:pStyle w:val="a5"/>
        <w:numPr>
          <w:ilvl w:val="0"/>
          <w:numId w:val="12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8062A5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647867" w:rsidRPr="008062A5" w:rsidRDefault="00647867" w:rsidP="00647867">
      <w:pPr>
        <w:pStyle w:val="a5"/>
        <w:tabs>
          <w:tab w:val="left" w:pos="116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647867" w:rsidRPr="008062A5" w:rsidRDefault="00647867" w:rsidP="00647867">
      <w:pPr>
        <w:pStyle w:val="a5"/>
        <w:tabs>
          <w:tab w:val="left" w:pos="116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47867" w:rsidRPr="008062A5" w:rsidRDefault="00647867" w:rsidP="00647867">
      <w:pPr>
        <w:pStyle w:val="a5"/>
        <w:tabs>
          <w:tab w:val="left" w:pos="116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lastRenderedPageBreak/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</w:t>
      </w:r>
      <w:proofErr w:type="gramStart"/>
      <w:r w:rsidRPr="008062A5">
        <w:rPr>
          <w:rFonts w:ascii="Times New Roman" w:hAnsi="Times New Roman" w:cs="Times New Roman"/>
          <w:sz w:val="28"/>
          <w:szCs w:val="28"/>
        </w:rPr>
        <w:t>контрольного  мероприятия</w:t>
      </w:r>
      <w:proofErr w:type="gramEnd"/>
      <w:r w:rsidRPr="008062A5">
        <w:rPr>
          <w:rFonts w:ascii="Times New Roman" w:hAnsi="Times New Roman" w:cs="Times New Roman"/>
          <w:sz w:val="28"/>
          <w:szCs w:val="28"/>
        </w:rPr>
        <w:t xml:space="preserve">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47867" w:rsidRPr="006A4423" w:rsidRDefault="006A4423" w:rsidP="006A442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</w:t>
      </w:r>
      <w:r w:rsidR="00647867" w:rsidRPr="006A4423">
        <w:rPr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647867" w:rsidRPr="008062A5" w:rsidRDefault="00647867" w:rsidP="006A4423">
      <w:pPr>
        <w:pStyle w:val="a5"/>
        <w:numPr>
          <w:ilvl w:val="0"/>
          <w:numId w:val="23"/>
        </w:numPr>
        <w:tabs>
          <w:tab w:val="left" w:pos="1304"/>
        </w:tabs>
        <w:spacing w:after="120" w:line="240" w:lineRule="auto"/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647867" w:rsidRPr="008062A5" w:rsidRDefault="00647867" w:rsidP="00647867">
      <w:pPr>
        <w:pStyle w:val="a5"/>
        <w:numPr>
          <w:ilvl w:val="0"/>
          <w:numId w:val="13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</w:t>
      </w:r>
      <w:proofErr w:type="gramStart"/>
      <w:r w:rsidRPr="008062A5">
        <w:rPr>
          <w:rFonts w:ascii="Times New Roman" w:hAnsi="Times New Roman" w:cs="Times New Roman"/>
          <w:sz w:val="28"/>
          <w:szCs w:val="28"/>
        </w:rPr>
        <w:t>контрольного  мероприятия</w:t>
      </w:r>
      <w:proofErr w:type="gramEnd"/>
      <w:r w:rsidRPr="008062A5">
        <w:rPr>
          <w:rFonts w:ascii="Times New Roman" w:hAnsi="Times New Roman" w:cs="Times New Roman"/>
          <w:sz w:val="28"/>
          <w:szCs w:val="28"/>
        </w:rPr>
        <w:t>.</w:t>
      </w:r>
    </w:p>
    <w:p w:rsidR="00647867" w:rsidRPr="007F7400" w:rsidRDefault="00647867" w:rsidP="00647867">
      <w:pPr>
        <w:pStyle w:val="a5"/>
        <w:numPr>
          <w:ilvl w:val="0"/>
          <w:numId w:val="24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7400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647867" w:rsidRPr="00B6068E" w:rsidRDefault="006A4423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68E">
        <w:rPr>
          <w:rFonts w:ascii="Times New Roman" w:hAnsi="Times New Roman" w:cs="Times New Roman"/>
          <w:sz w:val="28"/>
          <w:szCs w:val="28"/>
        </w:rPr>
        <w:t xml:space="preserve">1. </w:t>
      </w:r>
      <w:r w:rsidR="00647867" w:rsidRPr="00B6068E">
        <w:rPr>
          <w:rFonts w:ascii="Times New Roman" w:hAnsi="Times New Roman" w:cs="Times New Roman"/>
          <w:sz w:val="28"/>
          <w:szCs w:val="28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</w:t>
      </w:r>
      <w:r w:rsidR="00B6068E" w:rsidRPr="00B6068E">
        <w:rPr>
          <w:rFonts w:ascii="Times New Roman" w:hAnsi="Times New Roman" w:cs="Times New Roman"/>
          <w:color w:val="000000"/>
          <w:sz w:val="28"/>
        </w:rPr>
        <w:t>Федерального закона от 31.07.2020                № 248-ФЗ «О государственном контроле (надзоре) и муниципальном контроле в Российской Федерации»</w:t>
      </w:r>
      <w:r w:rsidR="00647867" w:rsidRPr="00B6068E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взаимодействие с контролируемым лицом,</w:t>
      </w:r>
      <w:r w:rsidRPr="008062A5">
        <w:rPr>
          <w:rFonts w:ascii="Times New Roman" w:hAnsi="Times New Roman" w:cs="Times New Roman"/>
          <w:sz w:val="28"/>
          <w:szCs w:val="28"/>
        </w:rPr>
        <w:t xml:space="preserve">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предусматривающего взаимодействие с контролируемым лицом, </w:t>
      </w:r>
      <w:r w:rsidRPr="008062A5">
        <w:rPr>
          <w:rFonts w:ascii="Times New Roman" w:hAnsi="Times New Roman" w:cs="Times New Roman"/>
          <w:sz w:val="28"/>
          <w:szCs w:val="28"/>
        </w:rPr>
        <w:t>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647867" w:rsidRPr="008062A5" w:rsidRDefault="00647867" w:rsidP="00647867">
      <w:pPr>
        <w:pStyle w:val="Standard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</w:t>
      </w:r>
      <w:r w:rsidRP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иной порядок оформления акта не установлен Правительством Российской Федерации.</w:t>
      </w:r>
    </w:p>
    <w:p w:rsidR="00647867" w:rsidRPr="006A4423" w:rsidRDefault="006A4423" w:rsidP="006A4423">
      <w:pPr>
        <w:tabs>
          <w:tab w:val="left" w:pos="130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47867" w:rsidRPr="006A4423">
        <w:rPr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647867" w:rsidRPr="006A4423" w:rsidRDefault="006A4423" w:rsidP="006A4423">
      <w:pPr>
        <w:tabs>
          <w:tab w:val="left" w:pos="1304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3. </w:t>
      </w:r>
      <w:r w:rsidR="00647867" w:rsidRPr="006A4423">
        <w:rPr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B6068E" w:rsidRPr="00B830C8" w:rsidRDefault="006A4423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647867" w:rsidRPr="008E4DAA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контрольного </w:t>
      </w:r>
      <w:r w:rsidR="00647867" w:rsidRPr="008E4DA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контролируемое лицо вправе направить жалобу в порядке, предусмотренном </w:t>
      </w:r>
      <w:hyperlink r:id="rId33" w:history="1">
        <w:r w:rsidR="00647867" w:rsidRPr="008E4DAA">
          <w:rPr>
            <w:rFonts w:ascii="Times New Roman" w:hAnsi="Times New Roman" w:cs="Times New Roman"/>
            <w:color w:val="000000"/>
            <w:sz w:val="28"/>
            <w:szCs w:val="28"/>
          </w:rPr>
          <w:t>статьями 39</w:t>
        </w:r>
      </w:hyperlink>
      <w:r w:rsidR="00647867" w:rsidRPr="008E4DA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34" w:history="1">
        <w:r w:rsidR="00647867" w:rsidRPr="008E4DAA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="00647867" w:rsidRPr="008E4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867" w:rsidRPr="008E4D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 xml:space="preserve">Федерального закона от 31.07.2020 </w:t>
      </w:r>
      <w:r w:rsidR="00B6068E">
        <w:rPr>
          <w:rFonts w:ascii="Times New Roman" w:hAnsi="Times New Roman" w:cs="Times New Roman"/>
          <w:color w:val="000000"/>
          <w:sz w:val="28"/>
        </w:rPr>
        <w:t xml:space="preserve">                    </w:t>
      </w:r>
      <w:r w:rsidR="00B6068E" w:rsidRPr="00B830C8">
        <w:rPr>
          <w:rFonts w:ascii="Times New Roman" w:hAnsi="Times New Roman" w:cs="Times New Roman"/>
          <w:color w:val="000000"/>
          <w:sz w:val="28"/>
        </w:rPr>
        <w:t>№ 248-ФЗ «О государственном контроле (надзоре) и муниципальном контроле в Российской Федерации»</w:t>
      </w:r>
      <w:r w:rsidR="00B6068E" w:rsidRPr="00B830C8">
        <w:rPr>
          <w:rFonts w:ascii="Times New Roman" w:hAnsi="Times New Roman" w:cs="Times New Roman"/>
          <w:sz w:val="28"/>
          <w:szCs w:val="28"/>
        </w:rPr>
        <w:t>.</w:t>
      </w:r>
    </w:p>
    <w:p w:rsidR="00647867" w:rsidRPr="008E4DAA" w:rsidRDefault="00647867" w:rsidP="006A4423">
      <w:pPr>
        <w:pStyle w:val="a5"/>
        <w:tabs>
          <w:tab w:val="left" w:pos="1304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4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867" w:rsidRPr="008E4DAA" w:rsidRDefault="00647867" w:rsidP="00647867">
      <w:pPr>
        <w:pStyle w:val="a5"/>
        <w:numPr>
          <w:ilvl w:val="0"/>
          <w:numId w:val="24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AA">
        <w:rPr>
          <w:rFonts w:ascii="Times New Roman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647867" w:rsidRPr="006A4423" w:rsidRDefault="006A4423" w:rsidP="006A442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647867" w:rsidRPr="006A4423">
        <w:rPr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47867" w:rsidRPr="008062A5" w:rsidRDefault="00B6068E" w:rsidP="00B6068E">
      <w:pPr>
        <w:pStyle w:val="a5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647867" w:rsidRPr="008062A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</w:t>
      </w:r>
      <w:r w:rsidRPr="00B830C8">
        <w:rPr>
          <w:rFonts w:ascii="Times New Roman" w:hAnsi="Times New Roman" w:cs="Times New Roman"/>
          <w:color w:val="000000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47867" w:rsidRPr="008062A5">
        <w:rPr>
          <w:rFonts w:ascii="Times New Roman" w:hAnsi="Times New Roman" w:cs="Times New Roman"/>
          <w:sz w:val="28"/>
          <w:szCs w:val="28"/>
        </w:rPr>
        <w:t>, при осуществлении муниципального контроля не применяется.</w:t>
      </w:r>
    </w:p>
    <w:p w:rsidR="00647867" w:rsidRPr="005B4438" w:rsidRDefault="00647867" w:rsidP="00647867">
      <w:pPr>
        <w:pStyle w:val="a5"/>
        <w:numPr>
          <w:ilvl w:val="0"/>
          <w:numId w:val="24"/>
        </w:numPr>
        <w:spacing w:after="12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43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47867" w:rsidRPr="008062A5" w:rsidRDefault="00647867" w:rsidP="006A4423">
      <w:pPr>
        <w:pStyle w:val="a5"/>
        <w:numPr>
          <w:ilvl w:val="3"/>
          <w:numId w:val="13"/>
        </w:numPr>
        <w:tabs>
          <w:tab w:val="left" w:pos="130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A5">
        <w:rPr>
          <w:rFonts w:ascii="Times New Roman" w:hAnsi="Times New Roman" w:cs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контрольным органом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47867" w:rsidRPr="006A4423" w:rsidRDefault="006A4423" w:rsidP="006A4423">
      <w:pPr>
        <w:tabs>
          <w:tab w:val="left" w:pos="130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 </w:t>
      </w:r>
      <w:r w:rsidR="00647867" w:rsidRPr="006A4423">
        <w:rPr>
          <w:sz w:val="28"/>
          <w:szCs w:val="28"/>
        </w:rPr>
        <w:t>Контрольный орган при проведении контрольных мероприятий, использует типовые формы документов,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647867" w:rsidRPr="008062A5" w:rsidRDefault="00647867" w:rsidP="00647867">
      <w:pPr>
        <w:pStyle w:val="a5"/>
        <w:tabs>
          <w:tab w:val="left" w:pos="1304"/>
        </w:tabs>
        <w:spacing w:after="12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67" w:rsidRPr="00AE23A6" w:rsidRDefault="00647867" w:rsidP="00AE23A6">
      <w:pPr>
        <w:ind w:firstLine="709"/>
        <w:rPr>
          <w:color w:val="000000"/>
          <w:sz w:val="28"/>
          <w:szCs w:val="28"/>
        </w:rPr>
      </w:pPr>
    </w:p>
    <w:p w:rsidR="008A405C" w:rsidRPr="00AE23A6" w:rsidRDefault="004E7864" w:rsidP="00B950DA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7B4978" w:rsidRPr="00AE23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E23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E23A6" w:rsidRPr="00AE23A6" w:rsidRDefault="00AE23A6">
      <w:pPr>
        <w:rPr>
          <w:color w:val="000000"/>
          <w:sz w:val="28"/>
          <w:szCs w:val="28"/>
        </w:rPr>
      </w:pPr>
    </w:p>
    <w:sectPr w:rsidR="00AE23A6" w:rsidRPr="00AE23A6" w:rsidSect="000D5B36">
      <w:pgSz w:w="11906" w:h="16838"/>
      <w:pgMar w:top="719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0B3"/>
    <w:multiLevelType w:val="hybridMultilevel"/>
    <w:tmpl w:val="E40E71EA"/>
    <w:lvl w:ilvl="0" w:tplc="9C9EBF9C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53103"/>
    <w:multiLevelType w:val="multilevel"/>
    <w:tmpl w:val="DFD0B41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3A0583"/>
    <w:multiLevelType w:val="hybridMultilevel"/>
    <w:tmpl w:val="15221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8A23E46">
      <w:start w:val="6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3" w15:restartNumberingAfterBreak="0">
    <w:nsid w:val="0AE24278"/>
    <w:multiLevelType w:val="hybridMultilevel"/>
    <w:tmpl w:val="F81CE196"/>
    <w:lvl w:ilvl="0" w:tplc="BDBA2356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06A682D"/>
    <w:multiLevelType w:val="hybridMultilevel"/>
    <w:tmpl w:val="D43CAEBC"/>
    <w:lvl w:ilvl="0" w:tplc="0A941BA4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66B3BD4"/>
    <w:multiLevelType w:val="hybridMultilevel"/>
    <w:tmpl w:val="CF5A4B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C162341"/>
    <w:multiLevelType w:val="multilevel"/>
    <w:tmpl w:val="35BE0B36"/>
    <w:styleLink w:val="WWNum7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724559"/>
    <w:multiLevelType w:val="hybridMultilevel"/>
    <w:tmpl w:val="20B4EB62"/>
    <w:lvl w:ilvl="0" w:tplc="7554A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629BE2">
      <w:numFmt w:val="none"/>
      <w:lvlText w:val=""/>
      <w:lvlJc w:val="left"/>
      <w:pPr>
        <w:tabs>
          <w:tab w:val="num" w:pos="360"/>
        </w:tabs>
      </w:pPr>
    </w:lvl>
    <w:lvl w:ilvl="2" w:tplc="AEB0129E">
      <w:numFmt w:val="none"/>
      <w:lvlText w:val=""/>
      <w:lvlJc w:val="left"/>
      <w:pPr>
        <w:tabs>
          <w:tab w:val="num" w:pos="360"/>
        </w:tabs>
      </w:pPr>
    </w:lvl>
    <w:lvl w:ilvl="3" w:tplc="AD6EDA4E">
      <w:numFmt w:val="none"/>
      <w:lvlText w:val=""/>
      <w:lvlJc w:val="left"/>
      <w:pPr>
        <w:tabs>
          <w:tab w:val="num" w:pos="360"/>
        </w:tabs>
      </w:pPr>
    </w:lvl>
    <w:lvl w:ilvl="4" w:tplc="6F8CDADA">
      <w:numFmt w:val="none"/>
      <w:lvlText w:val=""/>
      <w:lvlJc w:val="left"/>
      <w:pPr>
        <w:tabs>
          <w:tab w:val="num" w:pos="360"/>
        </w:tabs>
      </w:pPr>
    </w:lvl>
    <w:lvl w:ilvl="5" w:tplc="9496CF74">
      <w:numFmt w:val="none"/>
      <w:lvlText w:val=""/>
      <w:lvlJc w:val="left"/>
      <w:pPr>
        <w:tabs>
          <w:tab w:val="num" w:pos="360"/>
        </w:tabs>
      </w:pPr>
    </w:lvl>
    <w:lvl w:ilvl="6" w:tplc="4D809F5A">
      <w:numFmt w:val="none"/>
      <w:lvlText w:val=""/>
      <w:lvlJc w:val="left"/>
      <w:pPr>
        <w:tabs>
          <w:tab w:val="num" w:pos="360"/>
        </w:tabs>
      </w:pPr>
    </w:lvl>
    <w:lvl w:ilvl="7" w:tplc="AE78E34E">
      <w:numFmt w:val="none"/>
      <w:lvlText w:val=""/>
      <w:lvlJc w:val="left"/>
      <w:pPr>
        <w:tabs>
          <w:tab w:val="num" w:pos="360"/>
        </w:tabs>
      </w:pPr>
    </w:lvl>
    <w:lvl w:ilvl="8" w:tplc="C402322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1D44B18"/>
    <w:multiLevelType w:val="multilevel"/>
    <w:tmpl w:val="36D29D94"/>
    <w:lvl w:ilvl="0">
      <w:start w:val="5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25"/>
        </w:tabs>
        <w:ind w:left="142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 w15:restartNumberingAfterBreak="0">
    <w:nsid w:val="34AA1834"/>
    <w:multiLevelType w:val="multilevel"/>
    <w:tmpl w:val="6A54B79C"/>
    <w:styleLink w:val="WWNum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0257E1"/>
    <w:multiLevelType w:val="multilevel"/>
    <w:tmpl w:val="491C2E46"/>
    <w:styleLink w:val="WWNum2"/>
    <w:lvl w:ilvl="0">
      <w:start w:val="1"/>
      <w:numFmt w:val="decimal"/>
      <w:lvlText w:val="%1."/>
      <w:lvlJc w:val="left"/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D3611E1"/>
    <w:multiLevelType w:val="hybridMultilevel"/>
    <w:tmpl w:val="135634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47F7F9F"/>
    <w:multiLevelType w:val="hybridMultilevel"/>
    <w:tmpl w:val="45E85B1E"/>
    <w:lvl w:ilvl="0" w:tplc="0EECC1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685C9C"/>
    <w:multiLevelType w:val="multilevel"/>
    <w:tmpl w:val="175A548E"/>
    <w:styleLink w:val="WWNum6"/>
    <w:lvl w:ilvl="0">
      <w:start w:val="6"/>
      <w:numFmt w:val="decimal"/>
      <w:lvlText w:val="%1."/>
      <w:lvlJc w:val="left"/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E130024"/>
    <w:multiLevelType w:val="multilevel"/>
    <w:tmpl w:val="3E76BF5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15" w15:restartNumberingAfterBreak="0">
    <w:nsid w:val="55776ED4"/>
    <w:multiLevelType w:val="multilevel"/>
    <w:tmpl w:val="0F28CAAA"/>
    <w:lvl w:ilvl="0">
      <w:start w:val="30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890"/>
        </w:tabs>
        <w:ind w:left="7890" w:hanging="77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30"/>
        </w:tabs>
        <w:ind w:left="843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0"/>
        </w:tabs>
        <w:ind w:left="86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90"/>
        </w:tabs>
        <w:ind w:left="879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0"/>
        </w:tabs>
        <w:ind w:left="9150" w:hanging="7710"/>
      </w:pPr>
      <w:rPr>
        <w:rFonts w:hint="default"/>
      </w:rPr>
    </w:lvl>
  </w:abstractNum>
  <w:abstractNum w:abstractNumId="16" w15:restartNumberingAfterBreak="0">
    <w:nsid w:val="5DDB5B51"/>
    <w:multiLevelType w:val="multilevel"/>
    <w:tmpl w:val="FE6AD8C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8B91C4F"/>
    <w:multiLevelType w:val="hybridMultilevel"/>
    <w:tmpl w:val="7DB64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E7238"/>
    <w:multiLevelType w:val="multilevel"/>
    <w:tmpl w:val="30A6BDC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0"/>
    <w:lvlOverride w:ilvl="3">
      <w:lvl w:ilvl="3">
        <w:start w:val="1"/>
        <w:numFmt w:val="decimal"/>
        <w:lvlText w:val="%4."/>
        <w:lvlJc w:val="left"/>
      </w:lvl>
    </w:lvlOverride>
  </w:num>
  <w:num w:numId="11">
    <w:abstractNumId w:val="16"/>
  </w:num>
  <w:num w:numId="12">
    <w:abstractNumId w:val="18"/>
    <w:lvlOverride w:ilvl="0">
      <w:lvl w:ilvl="0">
        <w:start w:val="1"/>
        <w:numFmt w:val="decimal"/>
        <w:lvlText w:val="%1)"/>
        <w:lvlJc w:val="left"/>
      </w:lvl>
    </w:lvlOverride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  <w:num w:numId="17">
    <w:abstractNumId w:val="16"/>
    <w:lvlOverride w:ilvl="0">
      <w:startOverride w:val="1"/>
    </w:lvlOverride>
  </w:num>
  <w:num w:numId="18">
    <w:abstractNumId w:val="13"/>
    <w:lvlOverride w:ilvl="0">
      <w:startOverride w:val="6"/>
    </w:lvlOverride>
  </w:num>
  <w:num w:numId="19">
    <w:abstractNumId w:val="6"/>
    <w:lvlOverride w:ilvl="0">
      <w:startOverride w:val="19"/>
    </w:lvlOverride>
  </w:num>
  <w:num w:numId="20">
    <w:abstractNumId w:val="9"/>
    <w:lvlOverride w:ilvl="0">
      <w:startOverride w:val="30"/>
    </w:lvlOverride>
  </w:num>
  <w:num w:numId="21">
    <w:abstractNumId w:val="9"/>
    <w:lvlOverride w:ilvl="0">
      <w:startOverride w:val="30"/>
    </w:lvlOverride>
  </w:num>
  <w:num w:numId="22">
    <w:abstractNumId w:val="18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</w:num>
  <w:num w:numId="25">
    <w:abstractNumId w:val="3"/>
  </w:num>
  <w:num w:numId="26">
    <w:abstractNumId w:val="12"/>
  </w:num>
  <w:num w:numId="27">
    <w:abstractNumId w:val="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FA"/>
    <w:rsid w:val="00041A19"/>
    <w:rsid w:val="000505E2"/>
    <w:rsid w:val="000D2EDA"/>
    <w:rsid w:val="000D5B36"/>
    <w:rsid w:val="00134BC1"/>
    <w:rsid w:val="00186D5F"/>
    <w:rsid w:val="001D3CA0"/>
    <w:rsid w:val="00216903"/>
    <w:rsid w:val="00257755"/>
    <w:rsid w:val="002703CB"/>
    <w:rsid w:val="00270D08"/>
    <w:rsid w:val="002765F1"/>
    <w:rsid w:val="00304797"/>
    <w:rsid w:val="003102E0"/>
    <w:rsid w:val="00327C29"/>
    <w:rsid w:val="003E1714"/>
    <w:rsid w:val="00415907"/>
    <w:rsid w:val="00430313"/>
    <w:rsid w:val="00431F11"/>
    <w:rsid w:val="00441782"/>
    <w:rsid w:val="004E7864"/>
    <w:rsid w:val="005448BB"/>
    <w:rsid w:val="00565241"/>
    <w:rsid w:val="005D578A"/>
    <w:rsid w:val="005D6223"/>
    <w:rsid w:val="005D7FAD"/>
    <w:rsid w:val="0061354F"/>
    <w:rsid w:val="00620B45"/>
    <w:rsid w:val="00647700"/>
    <w:rsid w:val="00647867"/>
    <w:rsid w:val="006634C3"/>
    <w:rsid w:val="00674B06"/>
    <w:rsid w:val="0069049B"/>
    <w:rsid w:val="00690A11"/>
    <w:rsid w:val="006A4423"/>
    <w:rsid w:val="006D61CE"/>
    <w:rsid w:val="00703AAF"/>
    <w:rsid w:val="00793EFA"/>
    <w:rsid w:val="00794908"/>
    <w:rsid w:val="007A5427"/>
    <w:rsid w:val="007B4978"/>
    <w:rsid w:val="007B7AE9"/>
    <w:rsid w:val="007D2125"/>
    <w:rsid w:val="007D3780"/>
    <w:rsid w:val="007F4E12"/>
    <w:rsid w:val="008A405C"/>
    <w:rsid w:val="008A63CD"/>
    <w:rsid w:val="00967127"/>
    <w:rsid w:val="009934AD"/>
    <w:rsid w:val="009A6AEF"/>
    <w:rsid w:val="009B2F98"/>
    <w:rsid w:val="009C31F4"/>
    <w:rsid w:val="009D2836"/>
    <w:rsid w:val="00A26BA3"/>
    <w:rsid w:val="00A27290"/>
    <w:rsid w:val="00A3325C"/>
    <w:rsid w:val="00A74FF9"/>
    <w:rsid w:val="00AB6F3B"/>
    <w:rsid w:val="00AE23A6"/>
    <w:rsid w:val="00B354F3"/>
    <w:rsid w:val="00B37BBB"/>
    <w:rsid w:val="00B50D0B"/>
    <w:rsid w:val="00B6068E"/>
    <w:rsid w:val="00B830C8"/>
    <w:rsid w:val="00B83D86"/>
    <w:rsid w:val="00B950DA"/>
    <w:rsid w:val="00BC06C3"/>
    <w:rsid w:val="00C00657"/>
    <w:rsid w:val="00C84D52"/>
    <w:rsid w:val="00CA764F"/>
    <w:rsid w:val="00CD71D7"/>
    <w:rsid w:val="00CE325D"/>
    <w:rsid w:val="00D27827"/>
    <w:rsid w:val="00D76258"/>
    <w:rsid w:val="00DE1433"/>
    <w:rsid w:val="00E6709D"/>
    <w:rsid w:val="00EB351A"/>
    <w:rsid w:val="00EC4D40"/>
    <w:rsid w:val="00F11E0B"/>
    <w:rsid w:val="00F150C2"/>
    <w:rsid w:val="00F63DB3"/>
    <w:rsid w:val="00F94413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91702"/>
  <w15:docId w15:val="{468192EB-4D18-47A4-A7BE-73BE268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color w:val="333333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8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4">
    <w:name w:val="Знак Знак Знак Знак Знак Знак"/>
    <w:basedOn w:val="a"/>
    <w:rsid w:val="004E7864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478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647867"/>
    <w:pPr>
      <w:suppressAutoHyphens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Standard"/>
    <w:rsid w:val="00647867"/>
    <w:pPr>
      <w:ind w:left="720"/>
    </w:pPr>
  </w:style>
  <w:style w:type="paragraph" w:customStyle="1" w:styleId="formattext">
    <w:name w:val="formattext"/>
    <w:basedOn w:val="Standard"/>
    <w:rsid w:val="0064786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">
    <w:name w:val="WWNum2"/>
    <w:basedOn w:val="a2"/>
    <w:rsid w:val="00647867"/>
    <w:pPr>
      <w:numPr>
        <w:numId w:val="28"/>
      </w:numPr>
    </w:pPr>
  </w:style>
  <w:style w:type="numbering" w:customStyle="1" w:styleId="WWNum3">
    <w:name w:val="WWNum3"/>
    <w:basedOn w:val="a2"/>
    <w:rsid w:val="00647867"/>
    <w:pPr>
      <w:numPr>
        <w:numId w:val="11"/>
      </w:numPr>
    </w:pPr>
  </w:style>
  <w:style w:type="numbering" w:customStyle="1" w:styleId="WWNum4">
    <w:name w:val="WWNum4"/>
    <w:basedOn w:val="a2"/>
    <w:rsid w:val="00647867"/>
    <w:pPr>
      <w:numPr>
        <w:numId w:val="29"/>
      </w:numPr>
    </w:pPr>
  </w:style>
  <w:style w:type="numbering" w:customStyle="1" w:styleId="WWNum5">
    <w:name w:val="WWNum5"/>
    <w:basedOn w:val="a2"/>
    <w:rsid w:val="00647867"/>
    <w:pPr>
      <w:numPr>
        <w:numId w:val="13"/>
      </w:numPr>
    </w:pPr>
  </w:style>
  <w:style w:type="numbering" w:customStyle="1" w:styleId="WWNum6">
    <w:name w:val="WWNum6"/>
    <w:basedOn w:val="a2"/>
    <w:rsid w:val="00647867"/>
    <w:pPr>
      <w:numPr>
        <w:numId w:val="14"/>
      </w:numPr>
    </w:pPr>
  </w:style>
  <w:style w:type="numbering" w:customStyle="1" w:styleId="WWNum7">
    <w:name w:val="WWNum7"/>
    <w:basedOn w:val="a2"/>
    <w:rsid w:val="00647867"/>
    <w:pPr>
      <w:numPr>
        <w:numId w:val="15"/>
      </w:numPr>
    </w:pPr>
  </w:style>
  <w:style w:type="numbering" w:customStyle="1" w:styleId="WWNum8">
    <w:name w:val="WWNum8"/>
    <w:basedOn w:val="a2"/>
    <w:rsid w:val="00647867"/>
    <w:pPr>
      <w:numPr>
        <w:numId w:val="16"/>
      </w:numPr>
    </w:pPr>
  </w:style>
  <w:style w:type="character" w:styleId="a6">
    <w:name w:val="Hyperlink"/>
    <w:basedOn w:val="a0"/>
    <w:uiPriority w:val="99"/>
    <w:unhideWhenUsed/>
    <w:rsid w:val="00647867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431F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3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6" Type="http://schemas.openxmlformats.org/officeDocument/2006/relationships/hyperlink" Target="https://login.consultant.ru/link/?rnd=DD4C46D5562F181F7F5E33570EFA9753&amp;req=doc&amp;base=RZR&amp;n=386954&amp;dst=100747&amp;fld=134&amp;date=23.07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208493C66BF8748DD99574B4BA3AE6E1&amp;req=doc&amp;base=LAW&amp;n=386954&amp;dst=100229&amp;fld=134&amp;date=09.07.2021&amp;demo=2" TargetMode="External"/><Relationship Id="rId34" Type="http://schemas.openxmlformats.org/officeDocument/2006/relationships/hyperlink" Target="https://login.consultant.ru/link/?rnd=DD4C46D5562F181F7F5E33570EFA9753&amp;req=doc&amp;base=RZR&amp;n=386954&amp;dst=100468&amp;fld=134&amp;date=23.07.2021" TargetMode="External"/><Relationship Id="rId7" Type="http://schemas.openxmlformats.org/officeDocument/2006/relationships/hyperlink" Target="mailto:okt-adm@yandex.ru" TargetMode="External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5" Type="http://schemas.openxmlformats.org/officeDocument/2006/relationships/hyperlink" Target="https://login.consultant.ru/link/?rnd=DD4C46D5562F181F7F5E33570EFA9753&amp;req=doc&amp;base=RZR&amp;n=386954&amp;dst=101175&amp;fld=134&amp;date=23.07.2021" TargetMode="External"/><Relationship Id="rId33" Type="http://schemas.openxmlformats.org/officeDocument/2006/relationships/hyperlink" Target="https://login.consultant.ru/link/?rnd=DD4C46D5562F181F7F5E33570EFA9753&amp;req=doc&amp;base=RZR&amp;n=386954&amp;dst=100423&amp;fld=134&amp;date=23.07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F0DAF462C3E10FD88800F682F109FDF6&amp;req=doc&amp;base=RZR&amp;n=386954&amp;dst=100547&amp;fld=134&amp;REFFIELD=134&amp;REFDST=100169&amp;REFDOC=389272&amp;REFBASE=RZR&amp;stat=refcode%3D16876%3Bdstident%3D100547%3Bindex%3D202&amp;date=15.07.2021" TargetMode="External"/><Relationship Id="rId20" Type="http://schemas.openxmlformats.org/officeDocument/2006/relationships/hyperlink" Target="https://docs.cntd.ru/document/565415215" TargetMode="External"/><Relationship Id="rId29" Type="http://schemas.openxmlformats.org/officeDocument/2006/relationships/hyperlink" Target="https://login.consultant.ru/link/?rnd=208493C66BF8748DD99574B4BA3AE6E1&amp;req=doc&amp;base=LAW&amp;n=386954&amp;dst=101175&amp;fld=134&amp;date=09.07.2021&amp;demo=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t-adm@yandex.ru" TargetMode="External"/><Relationship Id="rId11" Type="http://schemas.openxmlformats.org/officeDocument/2006/relationships/hyperlink" Target="https://docs.cntd.ru/document/901978846" TargetMode="External"/><Relationship Id="rId24" Type="http://schemas.openxmlformats.org/officeDocument/2006/relationships/hyperlink" Target="https://login.consultant.ru/link/?rnd=DD4C46D5562F181F7F5E33570EFA9753&amp;req=doc&amp;base=RZR&amp;n=386954&amp;dst=100639&amp;fld=134&amp;date=23.07.2021" TargetMode="External"/><Relationship Id="rId32" Type="http://schemas.openxmlformats.org/officeDocument/2006/relationships/hyperlink" Target="https://login.consultant.ru/link/?rnd=6BBF373BA032F9D59069D8BD5C246BEF&amp;req=doc&amp;base=RZR&amp;n=386954&amp;dst=100659&amp;fld=134&amp;date=19.07.2021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5" Type="http://schemas.openxmlformats.org/officeDocument/2006/relationships/hyperlink" Target="mailto:okt-adm@yandex.ru" TargetMode="External"/><Relationship Id="rId23" Type="http://schemas.openxmlformats.org/officeDocument/2006/relationships/hyperlink" Target="https://login.consultant.ru/link/?rnd=DD4C46D5562F181F7F5E33570EFA9753&amp;req=doc&amp;base=RZR&amp;n=386954&amp;dst=100636&amp;fld=134&amp;date=23.07.2021" TargetMode="External"/><Relationship Id="rId28" Type="http://schemas.openxmlformats.org/officeDocument/2006/relationships/hyperlink" Target="https://login.consultant.ru/link/?rnd=208493C66BF8748DD99574B4BA3AE6E1&amp;req=doc&amp;base=LAW&amp;n=386954&amp;dst=100639&amp;fld=134&amp;date=09.07.2021&amp;demo=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901978846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78846" TargetMode="External"/><Relationship Id="rId14" Type="http://schemas.openxmlformats.org/officeDocument/2006/relationships/hyperlink" Target="https://docs.cntd.ru/document/901978846" TargetMode="External"/><Relationship Id="rId22" Type="http://schemas.openxmlformats.org/officeDocument/2006/relationships/hyperlink" Target="https://login.consultant.ru/link/?rnd=208493C66BF8748DD99574B4BA3AE6E1&amp;req=doc&amp;base=LAW&amp;n=386954&amp;dst=100230&amp;fld=134&amp;date=09.07.2021&amp;demo=2" TargetMode="External"/><Relationship Id="rId27" Type="http://schemas.openxmlformats.org/officeDocument/2006/relationships/hyperlink" Target="https://login.consultant.ru/link/?rnd=208493C66BF8748DD99574B4BA3AE6E1&amp;req=doc&amp;base=LAW&amp;n=386954&amp;dst=100636&amp;fld=134&amp;date=09.07.2021&amp;demo=2" TargetMode="External"/><Relationship Id="rId30" Type="http://schemas.openxmlformats.org/officeDocument/2006/relationships/hyperlink" Target="https://login.consultant.ru/link/?rnd=208493C66BF8748DD99574B4BA3AE6E1&amp;req=doc&amp;base=LAW&amp;n=386954&amp;dst=100747&amp;fld=134&amp;date=09.07.2021&amp;demo=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6</cp:revision>
  <cp:lastPrinted>2021-12-22T10:50:00Z</cp:lastPrinted>
  <dcterms:created xsi:type="dcterms:W3CDTF">2021-12-22T07:40:00Z</dcterms:created>
  <dcterms:modified xsi:type="dcterms:W3CDTF">2021-12-22T11:23:00Z</dcterms:modified>
</cp:coreProperties>
</file>