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202B5" w:rsidTr="005E4391">
        <w:tc>
          <w:tcPr>
            <w:tcW w:w="9853" w:type="dxa"/>
            <w:hideMark/>
          </w:tcPr>
          <w:p w:rsidR="00E202B5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E202B5" w:rsidTr="005E4391">
        <w:tc>
          <w:tcPr>
            <w:tcW w:w="9853" w:type="dxa"/>
            <w:hideMark/>
          </w:tcPr>
          <w:p w:rsidR="00E202B5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ОКТЯБРЬСКОЕ</w:t>
            </w:r>
          </w:p>
        </w:tc>
      </w:tr>
      <w:tr w:rsidR="00E202B5" w:rsidTr="005E4391">
        <w:tc>
          <w:tcPr>
            <w:tcW w:w="9853" w:type="dxa"/>
            <w:hideMark/>
          </w:tcPr>
          <w:p w:rsidR="00E202B5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ВЯЗНИКОВСКОГО РАЙОНА ВЛАДИМИРСКОЙ ОБЛАСТИ</w:t>
            </w:r>
          </w:p>
        </w:tc>
      </w:tr>
    </w:tbl>
    <w:p w:rsidR="00E202B5" w:rsidRDefault="00E202B5" w:rsidP="00E202B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2B5" w:rsidTr="005E439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2B5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E202B5" w:rsidRPr="00E202B5" w:rsidRDefault="00E202B5" w:rsidP="00E20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27"/>
      </w:tblGrid>
      <w:tr w:rsidR="00E202B5" w:rsidTr="005E4391">
        <w:tc>
          <w:tcPr>
            <w:tcW w:w="9997" w:type="dxa"/>
            <w:gridSpan w:val="2"/>
          </w:tcPr>
          <w:p w:rsidR="00E202B5" w:rsidRDefault="00E202B5" w:rsidP="005E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18.02.2015                                                                                                                № 6</w:t>
            </w:r>
          </w:p>
          <w:p w:rsidR="00E202B5" w:rsidRDefault="00E202B5" w:rsidP="005E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B5" w:rsidTr="005E4391">
        <w:tc>
          <w:tcPr>
            <w:tcW w:w="5070" w:type="dxa"/>
            <w:hideMark/>
          </w:tcPr>
          <w:p w:rsidR="00E202B5" w:rsidRDefault="00E202B5" w:rsidP="005E4391">
            <w:pPr>
              <w:spacing w:after="0" w:line="240" w:lineRule="auto"/>
              <w:jc w:val="both"/>
              <w:rPr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утверждении Реестра муниципальных услуг, предоставляемых администрацией муниципального образования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4927" w:type="dxa"/>
          </w:tcPr>
          <w:p w:rsidR="00E202B5" w:rsidRDefault="00E202B5" w:rsidP="005E4391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E202B5" w:rsidRDefault="00E202B5" w:rsidP="00E202B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3E7C45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3E7C45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Октябрьское Вязниковского района  Владимирской области,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E202B5" w:rsidRDefault="00E202B5" w:rsidP="00E202B5">
      <w:pPr>
        <w:spacing w:after="0" w:line="240" w:lineRule="auto"/>
        <w:ind w:left="1830"/>
        <w:jc w:val="both"/>
        <w:rPr>
          <w:rFonts w:ascii="Times New Roman" w:hAnsi="Times New Roman"/>
          <w:sz w:val="12"/>
          <w:szCs w:val="12"/>
        </w:rPr>
      </w:pPr>
      <w:bookmarkStart w:id="0" w:name="sub_1"/>
    </w:p>
    <w:p w:rsidR="00E202B5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02B5">
        <w:rPr>
          <w:rFonts w:ascii="Times New Roman" w:hAnsi="Times New Roman"/>
          <w:sz w:val="28"/>
          <w:szCs w:val="28"/>
        </w:rPr>
        <w:t xml:space="preserve">Утвердить Реестр муниципальных услуг (функций),   муниципального образования </w:t>
      </w:r>
      <w:proofErr w:type="gramStart"/>
      <w:r w:rsidRPr="00E202B5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E202B5">
        <w:rPr>
          <w:rFonts w:ascii="Times New Roman" w:hAnsi="Times New Roman"/>
          <w:sz w:val="28"/>
          <w:szCs w:val="28"/>
        </w:rPr>
        <w:t xml:space="preserve">, размещаемых в Сводном реестре государственных и муниципальных услуг (функций) согласно </w:t>
      </w:r>
      <w:r w:rsidRPr="00E202B5">
        <w:rPr>
          <w:rStyle w:val="a4"/>
          <w:rFonts w:ascii="Times New Roman" w:hAnsi="Times New Roman"/>
          <w:color w:val="00000A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202B5" w:rsidRPr="00E202B5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02B5">
        <w:rPr>
          <w:rFonts w:ascii="Times New Roman" w:hAnsi="Times New Roman"/>
          <w:sz w:val="28"/>
          <w:szCs w:val="28"/>
        </w:rPr>
        <w:t>Ответственность за ведение Реестра муниципальных услуг, предоставляемых администрацией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Октябрьское,  возложить на </w:t>
      </w:r>
      <w:r w:rsidRPr="00E202B5">
        <w:rPr>
          <w:rFonts w:ascii="Times New Roman" w:hAnsi="Times New Roman"/>
          <w:sz w:val="28"/>
          <w:szCs w:val="28"/>
        </w:rPr>
        <w:t xml:space="preserve"> </w:t>
      </w:r>
      <w:bookmarkStart w:id="1" w:name="sub_4"/>
      <w:bookmarkEnd w:id="0"/>
      <w:r w:rsidRPr="00E202B5">
        <w:rPr>
          <w:rFonts w:ascii="Times New Roman" w:hAnsi="Times New Roman"/>
          <w:sz w:val="28"/>
          <w:szCs w:val="28"/>
        </w:rPr>
        <w:t xml:space="preserve">специалиста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Pr="00E202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Моралову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r w:rsidRPr="00E202B5">
        <w:rPr>
          <w:rFonts w:ascii="Times New Roman" w:hAnsi="Times New Roman"/>
          <w:sz w:val="28"/>
          <w:szCs w:val="28"/>
        </w:rPr>
        <w:t>.</w:t>
      </w:r>
    </w:p>
    <w:p w:rsidR="00E202B5" w:rsidRPr="00961E9C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главы муниципального образования Октябрьское Вязниковского района Владимирской от 15.08.2013  №104  «</w:t>
      </w:r>
      <w:r w:rsidRPr="00E202B5">
        <w:rPr>
          <w:rFonts w:ascii="Times New Roman" w:hAnsi="Times New Roman"/>
          <w:bCs/>
          <w:sz w:val="28"/>
          <w:szCs w:val="28"/>
        </w:rPr>
        <w:t>Об утверждении Реестра муниципальных услуг, предоставляемых администрацией муниципального образования Октябрьское</w:t>
      </w:r>
      <w:r w:rsidRPr="00E202B5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202B5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1E9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202B5" w:rsidRPr="00961E9C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1E9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 в газете «Маяк».</w:t>
      </w: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C82B9C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C82B9C" w:rsidSect="00961E9C"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В.В. Лапина</w:t>
      </w:r>
    </w:p>
    <w:p w:rsidR="00C82B9C" w:rsidRDefault="00C82B9C" w:rsidP="00C82B9C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Приложение </w:t>
      </w:r>
    </w:p>
    <w:p w:rsidR="00C82B9C" w:rsidRDefault="00C82B9C" w:rsidP="00C82B9C">
      <w:pPr>
        <w:spacing w:after="0" w:line="240" w:lineRule="auto"/>
        <w:ind w:firstLine="698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к постановлению администрации </w:t>
      </w:r>
    </w:p>
    <w:p w:rsidR="00C82B9C" w:rsidRDefault="00C82B9C" w:rsidP="00C82B9C">
      <w:pPr>
        <w:spacing w:after="0" w:line="240" w:lineRule="auto"/>
        <w:ind w:firstLine="698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муниципального образования </w:t>
      </w:r>
    </w:p>
    <w:p w:rsidR="00C82B9C" w:rsidRDefault="00C82B9C" w:rsidP="00C82B9C">
      <w:pPr>
        <w:spacing w:after="0" w:line="240" w:lineRule="auto"/>
        <w:ind w:firstLine="698"/>
        <w:jc w:val="right"/>
        <w:rPr>
          <w:rStyle w:val="a6"/>
        </w:rPr>
      </w:pPr>
      <w:r>
        <w:rPr>
          <w:rStyle w:val="a6"/>
          <w:rFonts w:ascii="Times New Roman" w:hAnsi="Times New Roman"/>
          <w:color w:val="00000A"/>
          <w:sz w:val="28"/>
          <w:szCs w:val="28"/>
        </w:rPr>
        <w:t>Октябрьское</w:t>
      </w:r>
    </w:p>
    <w:p w:rsidR="00C82B9C" w:rsidRPr="00742C9A" w:rsidRDefault="00C82B9C" w:rsidP="00C82B9C">
      <w:pPr>
        <w:spacing w:after="0" w:line="240" w:lineRule="auto"/>
        <w:ind w:firstLine="698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Style w:val="a6"/>
          <w:rFonts w:ascii="Times New Roman" w:hAnsi="Times New Roman"/>
          <w:color w:val="00000A"/>
          <w:sz w:val="28"/>
          <w:szCs w:val="28"/>
        </w:rPr>
        <w:t xml:space="preserve">от 18.02.2015 № 6 </w:t>
      </w:r>
    </w:p>
    <w:p w:rsidR="00C82B9C" w:rsidRDefault="00C82B9C" w:rsidP="00C82B9C">
      <w:pPr>
        <w:pStyle w:val="1"/>
        <w:spacing w:before="0" w:after="0" w:line="240" w:lineRule="auto"/>
        <w:rPr>
          <w:rFonts w:ascii="Calibri" w:hAnsi="Calibri" w:cs="Times New Roman"/>
          <w:b w:val="0"/>
          <w:bCs w:val="0"/>
          <w:color w:val="auto"/>
        </w:rPr>
      </w:pPr>
    </w:p>
    <w:p w:rsidR="00C82B9C" w:rsidRDefault="00C82B9C" w:rsidP="00C82B9C">
      <w:pPr>
        <w:pStyle w:val="1"/>
        <w:spacing w:before="0"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Реестр муниципальных услуг (функций) муниципального образования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Октябрьское</w:t>
      </w:r>
      <w:proofErr w:type="gramEnd"/>
    </w:p>
    <w:p w:rsidR="00C82B9C" w:rsidRDefault="00C82B9C" w:rsidP="00C82B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8224"/>
        <w:gridCol w:w="4679"/>
        <w:gridCol w:w="1984"/>
      </w:tblGrid>
      <w:tr w:rsidR="00C82B9C" w:rsidRPr="00C82B9C" w:rsidTr="005E4391">
        <w:trPr>
          <w:trHeight w:val="15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№</w:t>
            </w:r>
            <w:r w:rsidRPr="00C82B9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2B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Орган местного самоуправления, муниципальное учреждение, предоставляющее муниципальную услугу (исполняющее услугу)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B9C" w:rsidRPr="00C82B9C" w:rsidTr="005E4391">
        <w:trPr>
          <w:trHeight w:val="5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C82B9C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C82B9C">
              <w:rPr>
                <w:rFonts w:ascii="Times New Roman" w:hAnsi="Times New Roman"/>
                <w:sz w:val="28"/>
                <w:szCs w:val="28"/>
              </w:rPr>
              <w:t xml:space="preserve"> книги о наличии личного подсобного хозяйства и права на земельные участки.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Признание жилых помещений пригодными (непригодными) для проживания граждан, а также многоквартирных домов аварийными и подлежащими сносу или реконструкции.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в администрации муниципального образования 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Выдача справок и выписок из Реестра муниципальной собственности администрации муниципального образования </w:t>
            </w:r>
            <w:proofErr w:type="gramStart"/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Постановка граждан на учет в качестве нуждающихся в жилых </w:t>
            </w: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>помещениях.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Физические </w:t>
            </w: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>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Присвоение адресов местонахождения объектам недвижимости.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Предоставления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Предоставление муниципальных жилых помещений специализированного жилищного фонда муниципального образования 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Предоставление гражданам по договорам социального найма жилых помещений муниципального жилищного фонда муниципального образования 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Граждане РФ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Передача жилых помещений муниципального жилищного фонда 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 w:rsidRPr="00C82B9C">
              <w:rPr>
                <w:rFonts w:ascii="Times New Roman" w:hAnsi="Times New Roman"/>
                <w:sz w:val="28"/>
                <w:szCs w:val="28"/>
              </w:rPr>
              <w:t xml:space="preserve"> в собственность граждан в порядке приватизации.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по оформлению документов по обмену жилыми помещениями муниципального жилищного фонда.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 </w:t>
            </w:r>
            <w:r w:rsidRPr="00C82B9C">
              <w:rPr>
                <w:rFonts w:ascii="Times New Roman" w:hAnsi="Times New Roman"/>
                <w:spacing w:val="-1"/>
                <w:sz w:val="28"/>
                <w:szCs w:val="28"/>
              </w:rPr>
              <w:t>по назначению, выплате и перерасчету муниципальной  пенсии за выслугу лет муниципальным служащим и лицам, замещающим муниципальные должности в муниципальном образовании 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самоуправления, принятие решения об отказе в регистрации устава территориального общественного самоуправления.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архивных справок.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Согласование маршрута транспортного средства, выдача специального разрешения на перевозку опасных, тяжеловесных грузов по автомобильным дорогам местного значения муниципального образования Октябрьское.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решение о подготовке документации по планировке территории на основании обращений физических и юридических лиц.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Функция по осуществлению муниципального контроля за обеспечением сохранности дорог местного значения на территории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 w:rsidRPr="00C82B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bookmarkStart w:id="2" w:name="bookmark24"/>
            <w:r w:rsidRPr="00C82B9C">
              <w:rPr>
                <w:rFonts w:ascii="Times New Roman" w:hAnsi="Times New Roman"/>
                <w:sz w:val="28"/>
                <w:szCs w:val="28"/>
                <w:lang w:eastAsia="ru-RU"/>
              </w:rPr>
              <w:t>Прием и выдача документов об утверждении схемы расположения земельного участка на кадастровом плане территории»</w:t>
            </w:r>
            <w:bookmarkEnd w:id="2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земельных участков в собственность бесплатно, 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      </w:r>
          </w:p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  <w:lang w:eastAsia="ru-RU"/>
              </w:rPr>
      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9C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земельного участка,</w:t>
            </w:r>
            <w:bookmarkStart w:id="3" w:name="bookmark23"/>
            <w:r w:rsidRPr="00C82B9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муниципальной собственности или государственная собственность на который не разграничена, в</w:t>
            </w:r>
            <w:bookmarkEnd w:id="3"/>
            <w:r w:rsidRPr="00C82B9C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пользование»</w:t>
            </w:r>
          </w:p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bCs/>
                <w:sz w:val="28"/>
                <w:szCs w:val="28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 xml:space="preserve">«Предоставление земельного участка, находящегося в государственной </w:t>
            </w:r>
            <w:bookmarkStart w:id="4" w:name="bookmark42"/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>(до разграничения государственной собственности на землю) или</w:t>
            </w:r>
            <w:bookmarkStart w:id="5" w:name="bookmark43"/>
            <w:bookmarkEnd w:id="4"/>
            <w:r w:rsidR="001A66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муниципальной собственности, на </w:t>
            </w:r>
            <w:proofErr w:type="gramStart"/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>котором</w:t>
            </w:r>
            <w:proofErr w:type="gramEnd"/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 xml:space="preserve"> расположены здания,</w:t>
            </w:r>
            <w:bookmarkEnd w:id="5"/>
            <w:r w:rsidR="001A66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bookmarkStart w:id="6" w:name="_GoBack"/>
            <w:bookmarkEnd w:id="6"/>
            <w:r w:rsidRPr="00C82B9C">
              <w:rPr>
                <w:rStyle w:val="apple-style-span"/>
                <w:rFonts w:ascii="Times New Roman" w:hAnsi="Times New Roman"/>
                <w:bCs/>
                <w:iCs/>
                <w:sz w:val="28"/>
                <w:szCs w:val="28"/>
              </w:rPr>
              <w:t>сооружения</w:t>
            </w:r>
            <w:r w:rsidRPr="00C82B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</w:tbl>
    <w:p w:rsidR="00C82B9C" w:rsidRPr="00C82B9C" w:rsidRDefault="00C82B9C" w:rsidP="00C82B9C">
      <w:pPr>
        <w:spacing w:after="0" w:line="240" w:lineRule="auto"/>
        <w:rPr>
          <w:sz w:val="28"/>
          <w:szCs w:val="28"/>
        </w:rPr>
      </w:pPr>
    </w:p>
    <w:p w:rsidR="00C82B9C" w:rsidRPr="00C82B9C" w:rsidRDefault="00C82B9C" w:rsidP="00C82B9C">
      <w:pPr>
        <w:rPr>
          <w:sz w:val="28"/>
          <w:szCs w:val="28"/>
        </w:rPr>
      </w:pPr>
    </w:p>
    <w:p w:rsidR="00E202B5" w:rsidRP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E202B5" w:rsidRPr="00E202B5" w:rsidSect="00C82B9C">
          <w:pgSz w:w="16838" w:h="11906" w:orient="landscape"/>
          <w:pgMar w:top="1418" w:right="1134" w:bottom="567" w:left="1134" w:header="709" w:footer="709" w:gutter="0"/>
          <w:cols w:space="720"/>
          <w:docGrid w:linePitch="299"/>
        </w:sectPr>
      </w:pPr>
    </w:p>
    <w:p w:rsidR="00CD68C0" w:rsidRDefault="00CD68C0"/>
    <w:sectPr w:rsidR="00CD68C0" w:rsidSect="00C82B9C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20F"/>
    <w:multiLevelType w:val="hybridMultilevel"/>
    <w:tmpl w:val="0CE64C84"/>
    <w:lvl w:ilvl="0" w:tplc="1AF483A6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2B5"/>
    <w:rsid w:val="000522F9"/>
    <w:rsid w:val="001A663D"/>
    <w:rsid w:val="001C6167"/>
    <w:rsid w:val="003044C5"/>
    <w:rsid w:val="0039417F"/>
    <w:rsid w:val="005B20E7"/>
    <w:rsid w:val="006B33C9"/>
    <w:rsid w:val="007F1AAD"/>
    <w:rsid w:val="00AE7EC2"/>
    <w:rsid w:val="00C82B9C"/>
    <w:rsid w:val="00CD68C0"/>
    <w:rsid w:val="00E202B5"/>
    <w:rsid w:val="00E405A1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5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C82B9C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2B5"/>
    <w:rPr>
      <w:color w:val="000080"/>
      <w:u w:val="single"/>
    </w:rPr>
  </w:style>
  <w:style w:type="character" w:customStyle="1" w:styleId="a4">
    <w:name w:val="Гипертекстовая ссылка"/>
    <w:basedOn w:val="a0"/>
    <w:rsid w:val="00E202B5"/>
  </w:style>
  <w:style w:type="character" w:customStyle="1" w:styleId="10">
    <w:name w:val="Заголовок 1 Знак"/>
    <w:basedOn w:val="a0"/>
    <w:link w:val="1"/>
    <w:rsid w:val="00C82B9C"/>
    <w:rPr>
      <w:rFonts w:ascii="Arial" w:eastAsia="Arial Unicode MS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C82B9C"/>
  </w:style>
  <w:style w:type="character" w:customStyle="1" w:styleId="a6">
    <w:name w:val="Цветовое выделение"/>
    <w:rsid w:val="00C82B9C"/>
  </w:style>
  <w:style w:type="character" w:customStyle="1" w:styleId="11">
    <w:name w:val="Заголовок №1_"/>
    <w:link w:val="12"/>
    <w:rsid w:val="00C82B9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82B9C"/>
    <w:pPr>
      <w:shd w:val="clear" w:color="auto" w:fill="FFFFFF"/>
      <w:suppressAutoHyphens w:val="0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C8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921783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1166</Words>
  <Characters>6648</Characters>
  <Application>Microsoft Office Word</Application>
  <DocSecurity>0</DocSecurity>
  <Lines>55</Lines>
  <Paragraphs>15</Paragraphs>
  <ScaleCrop>false</ScaleCrop>
  <Company>Grizli777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2015-10-09T12:28:00Z</cp:lastPrinted>
  <dcterms:created xsi:type="dcterms:W3CDTF">2015-10-09T11:36:00Z</dcterms:created>
  <dcterms:modified xsi:type="dcterms:W3CDTF">2016-02-15T05:55:00Z</dcterms:modified>
</cp:coreProperties>
</file>