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BD" w:rsidRPr="004D0542" w:rsidRDefault="00820659" w:rsidP="00A62CBD">
      <w:pPr>
        <w:keepNext/>
        <w:spacing w:after="0" w:line="240" w:lineRule="auto"/>
        <w:ind w:left="72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A62CBD" w:rsidRPr="004D05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A62CBD" w:rsidRPr="004D0542" w:rsidRDefault="00A62CBD" w:rsidP="00A62C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D05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ОКТЯБРЬСКОЕ</w:t>
      </w:r>
    </w:p>
    <w:p w:rsidR="00A62CBD" w:rsidRPr="004D0542" w:rsidRDefault="00A62CBD" w:rsidP="00A62CBD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05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ВЯЗНИКОВСКОГО РАЙОНА ВЛАДИМИРСКОЙ ОБЛАСТИ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CBD" w:rsidRPr="00862C31" w:rsidRDefault="00A62CBD" w:rsidP="00A62C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proofErr w:type="gramStart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</w:t>
      </w:r>
      <w:proofErr w:type="gramEnd"/>
      <w:r w:rsidRPr="000478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О С Т А Н О В Л Е Н И Е</w:t>
      </w:r>
    </w:p>
    <w:p w:rsidR="00A62CBD" w:rsidRPr="00862C31" w:rsidRDefault="00A62CBD" w:rsidP="00A62CBD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62CBD" w:rsidRDefault="00A62CBD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D05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2A775" wp14:editId="54EF13DC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4D054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9CF63" wp14:editId="28F5FB75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4D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0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542" w:rsidRP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86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53F1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827FC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</w:t>
      </w:r>
      <w:r w:rsidRPr="00862C3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4D054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</w:t>
      </w:r>
      <w:r w:rsidRPr="00B42CB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</w:p>
    <w:p w:rsidR="00A62CBD" w:rsidRPr="000478D5" w:rsidRDefault="00A62CBD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62CBD" w:rsidRPr="00A62CBD" w:rsidRDefault="00A62CBD" w:rsidP="00A62CBD">
      <w:pPr>
        <w:tabs>
          <w:tab w:val="left" w:pos="4536"/>
        </w:tabs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приложение к постановлению администрации муниципального образования Октябрьское от 16.10.2017 № 127 </w:t>
      </w:r>
      <w:r w:rsidR="00085F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A62CBD" w:rsidRPr="00A62CBD" w:rsidRDefault="00A62CBD" w:rsidP="00A62CBD">
      <w:pPr>
        <w:spacing w:after="0" w:line="264" w:lineRule="auto"/>
        <w:ind w:right="40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статьи  33 Устава муниципального образования Октябрьское Вязниковского района  </w:t>
      </w:r>
      <w:proofErr w:type="gramStart"/>
      <w:r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A62C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</w:t>
      </w:r>
      <w:r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2CBD" w:rsidRDefault="00085F4F" w:rsidP="000B6C09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          1.</w:t>
      </w:r>
      <w:r w:rsidR="00A62CBD" w:rsidRPr="00A62CB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   в   приложение к постановлению администрации муниципального образования Октябрьское   от </w:t>
      </w:r>
      <w:r w:rsidR="00A62CBD"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62CBD" w:rsidRPr="00A62C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A62CBD"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16.10.2017 № 127 «Об утверждении муниципальной    программы «Безопасность гидротехнических сооружений, находящихся на территории   муниципального образования Октябрьское Вязниковского района Владимирской области на 2018-2020годы» следующие изменения: </w:t>
      </w:r>
    </w:p>
    <w:p w:rsidR="00A62CBD" w:rsidRPr="00A62CBD" w:rsidRDefault="00A62CBD" w:rsidP="00A62CBD">
      <w:pPr>
        <w:spacing w:after="0" w:line="240" w:lineRule="auto"/>
        <w:ind w:left="57" w:firstLine="651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Pr="00A62CBD">
        <w:rPr>
          <w:rFonts w:ascii="Calibri" w:eastAsia="Calibri" w:hAnsi="Calibri" w:cs="Times New Roman"/>
          <w:sz w:val="28"/>
          <w:szCs w:val="28"/>
        </w:rPr>
        <w:t xml:space="preserve"> </w:t>
      </w:r>
      <w:r w:rsidRPr="00A62CBD">
        <w:rPr>
          <w:rFonts w:ascii="Times New Roman" w:eastAsia="Calibri" w:hAnsi="Times New Roman" w:cs="Times New Roman"/>
          <w:sz w:val="28"/>
          <w:szCs w:val="28"/>
        </w:rPr>
        <w:t>Строку «Объемы и источники финансирования программы»     паспорта  Программы   изложить в следующей редакции:</w:t>
      </w:r>
    </w:p>
    <w:tbl>
      <w:tblPr>
        <w:tblW w:w="10065" w:type="dxa"/>
        <w:tblInd w:w="-256" w:type="dxa"/>
        <w:tblLayout w:type="fixed"/>
        <w:tblLook w:val="01E0" w:firstRow="1" w:lastRow="1" w:firstColumn="1" w:lastColumn="1" w:noHBand="0" w:noVBand="0"/>
      </w:tblPr>
      <w:tblGrid>
        <w:gridCol w:w="4012"/>
        <w:gridCol w:w="272"/>
        <w:gridCol w:w="5781"/>
      </w:tblGrid>
      <w:tr w:rsidR="00A62CBD" w:rsidRPr="00A62CBD" w:rsidTr="00A62CBD">
        <w:tc>
          <w:tcPr>
            <w:tcW w:w="401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A62CBD" w:rsidRPr="00A62CBD" w:rsidRDefault="00A62CBD" w:rsidP="00A62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7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сос</w:t>
            </w:r>
            <w:r w:rsidR="0076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5C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авляет: в 2018-2020  годы  - 33</w:t>
            </w:r>
            <w:r w:rsidR="00D5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A62CBD" w:rsidRPr="00A62CBD" w:rsidRDefault="005C6BD9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–33</w:t>
            </w:r>
            <w:r w:rsidR="00D5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рублей.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финансирования по годам:</w:t>
            </w:r>
          </w:p>
          <w:p w:rsidR="00A62CBD" w:rsidRPr="00A62CBD" w:rsidRDefault="00763A6E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120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A62CBD" w:rsidRPr="00A62CBD" w:rsidRDefault="00D53F1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115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</w:t>
            </w:r>
            <w:r w:rsidR="005C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</w:p>
          <w:p w:rsidR="00A62CBD" w:rsidRPr="00A62CBD" w:rsidRDefault="00A62CBD" w:rsidP="00A62C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62CBD" w:rsidRPr="00A62CBD" w:rsidRDefault="00A62CBD" w:rsidP="00A62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1.2 Раздел 3. «Ресурсное обеспечение Программы» изложить  в  редакции согласно приложению.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A62CB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proofErr w:type="gramStart"/>
      <w:r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A62C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62CBD" w:rsidRPr="00A62CBD" w:rsidRDefault="00A62CBD" w:rsidP="00A62C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Настоящее постановление вступает в </w:t>
      </w:r>
      <w:r w:rsidR="00B83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со дня его официального опубликования.</w:t>
      </w:r>
    </w:p>
    <w:p w:rsidR="00A62CBD" w:rsidRPr="00A62CBD" w:rsidRDefault="00A62CBD" w:rsidP="00A62CBD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2CBD" w:rsidRPr="00A62CBD" w:rsidRDefault="00A62CBD" w:rsidP="008206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Глава местной администрации                  </w:t>
      </w:r>
      <w:r w:rsidRP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27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3F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Рыжиков</w:t>
      </w:r>
    </w:p>
    <w:p w:rsidR="00A62CBD" w:rsidRPr="00A62CBD" w:rsidRDefault="00A62CBD" w:rsidP="00A62CBD">
      <w:pPr>
        <w:pageBreakBefore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A62CBD" w:rsidRPr="00A62CBD" w:rsidRDefault="00A62CBD" w:rsidP="00A62CBD">
      <w:pPr>
        <w:tabs>
          <w:tab w:val="left" w:pos="9752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proofErr w:type="gramStart"/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Октябрьское</w:t>
      </w:r>
    </w:p>
    <w:p w:rsidR="00A62CBD" w:rsidRPr="00A62CBD" w:rsidRDefault="00085F4F" w:rsidP="00A62CBD">
      <w:pPr>
        <w:tabs>
          <w:tab w:val="left" w:pos="9752"/>
        </w:tabs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27.08.2020</w:t>
      </w:r>
      <w:bookmarkStart w:id="0" w:name="_GoBack"/>
      <w:bookmarkEnd w:id="0"/>
      <w:r w:rsidR="00643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3. Ресурсное обеспечение Программы</w:t>
      </w:r>
    </w:p>
    <w:p w:rsidR="00A62CBD" w:rsidRPr="00A62CBD" w:rsidRDefault="00A62CBD" w:rsidP="00A62C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областного и местного бюджета.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в 2018-2020  годы составляет </w:t>
      </w:r>
      <w:r w:rsidR="005C6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335</w:t>
      </w:r>
      <w:r w:rsidR="00763A6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рублей.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и источники финансирования программ и в целом Программы приведены в </w:t>
      </w:r>
      <w:hyperlink r:id="rId5" w:history="1">
        <w:r w:rsidRPr="00A62CB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таблице</w:t>
        </w:r>
      </w:hyperlink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ОБЪЕМОВ ФИНАНСИРОВАНИЯ ПРОГРАММЫ</w:t>
      </w:r>
    </w:p>
    <w:p w:rsidR="00A62CBD" w:rsidRPr="00A62CBD" w:rsidRDefault="00A62CBD" w:rsidP="0082065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НАПРАВЛЕНИЯМ РАСХОДОВАНИЯ</w:t>
      </w:r>
      <w:r w:rsidR="00820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ПО ГОДАМ</w:t>
      </w:r>
    </w:p>
    <w:p w:rsidR="00A62CBD" w:rsidRPr="00A62CBD" w:rsidRDefault="00A62CBD" w:rsidP="00A62CBD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4"/>
        <w:gridCol w:w="1117"/>
        <w:gridCol w:w="1137"/>
        <w:gridCol w:w="1300"/>
        <w:gridCol w:w="1123"/>
      </w:tblGrid>
      <w:tr w:rsidR="00A62CBD" w:rsidRPr="00A62CBD" w:rsidTr="00A62CBD">
        <w:tc>
          <w:tcPr>
            <w:tcW w:w="5354" w:type="dxa"/>
            <w:vMerge w:val="restart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677" w:type="dxa"/>
            <w:gridSpan w:val="4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финансирования</w:t>
            </w:r>
          </w:p>
        </w:tc>
      </w:tr>
      <w:tr w:rsidR="00A62CBD" w:rsidRPr="00A62CBD" w:rsidTr="00A62CBD">
        <w:tc>
          <w:tcPr>
            <w:tcW w:w="5354" w:type="dxa"/>
            <w:vMerge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vMerge w:val="restart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Всего</w:t>
            </w:r>
          </w:p>
        </w:tc>
        <w:tc>
          <w:tcPr>
            <w:tcW w:w="3560" w:type="dxa"/>
            <w:gridSpan w:val="3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в том числе по годам:       </w:t>
            </w:r>
          </w:p>
        </w:tc>
      </w:tr>
      <w:tr w:rsidR="00A62CBD" w:rsidRPr="00A62CBD" w:rsidTr="00A62CBD">
        <w:tc>
          <w:tcPr>
            <w:tcW w:w="5354" w:type="dxa"/>
            <w:vMerge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7" w:type="dxa"/>
            <w:vMerge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300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проектно-сметной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документации  на   ремонт,   гидротехнических  сооружений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с целью охраны водных объектов), всего</w:t>
            </w:r>
          </w:p>
        </w:tc>
        <w:tc>
          <w:tcPr>
            <w:tcW w:w="1117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A62CBD" w:rsidRPr="00A62CBD" w:rsidRDefault="00763A6E" w:rsidP="00763A6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17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мероприятия по   ремонту,  содержанию </w:t>
            </w:r>
            <w:proofErr w:type="gramStart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гидротехнических</w:t>
            </w:r>
            <w:proofErr w:type="gramEnd"/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сооружения, всего:</w:t>
            </w:r>
          </w:p>
        </w:tc>
        <w:tc>
          <w:tcPr>
            <w:tcW w:w="1117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17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2CBD" w:rsidRPr="00A62CBD" w:rsidTr="00A62CBD">
        <w:trPr>
          <w:trHeight w:val="1000"/>
        </w:trPr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 и аттестация ответственных лиц за эксплуатацию гидротехнических сооружений</w:t>
            </w:r>
          </w:p>
        </w:tc>
        <w:tc>
          <w:tcPr>
            <w:tcW w:w="111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D53F1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2,2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уточнение критериев безопасности гидротехнических 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сооружений</w:t>
            </w:r>
          </w:p>
        </w:tc>
        <w:tc>
          <w:tcPr>
            <w:tcW w:w="111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300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Заключать договор обязательного страхования гражданской ответственности в соответствии с законодательством 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Российской Федерации об обязательном страховании гражданской 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ответственности владельца опасного объекта за причинение вреда в результате аварии на опасном объекте.</w:t>
            </w:r>
          </w:p>
        </w:tc>
        <w:tc>
          <w:tcPr>
            <w:tcW w:w="111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53F1D" w:rsidRPr="00A62CBD" w:rsidTr="00A62CBD">
        <w:tc>
          <w:tcPr>
            <w:tcW w:w="5354" w:type="dxa"/>
          </w:tcPr>
          <w:p w:rsidR="00D53F1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Разработка проекта акта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декларационного обследования ГТС</w:t>
            </w:r>
          </w:p>
        </w:tc>
        <w:tc>
          <w:tcPr>
            <w:tcW w:w="1117" w:type="dxa"/>
          </w:tcPr>
          <w:p w:rsidR="00D53F1D" w:rsidRPr="00A62CBD" w:rsidRDefault="005C6BD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="00D5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7" w:type="dxa"/>
          </w:tcPr>
          <w:p w:rsidR="00D53F1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</w:tcPr>
          <w:p w:rsidR="00D53F1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23" w:type="dxa"/>
          </w:tcPr>
          <w:p w:rsidR="00D53F1D" w:rsidRPr="00A62CBD" w:rsidRDefault="005C6BD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вероятного вреда, который возникнет при аварии ГТС</w:t>
            </w:r>
          </w:p>
        </w:tc>
        <w:tc>
          <w:tcPr>
            <w:tcW w:w="1117" w:type="dxa"/>
          </w:tcPr>
          <w:p w:rsidR="00A62CBD" w:rsidRPr="00A62CBD" w:rsidRDefault="005C6BD9" w:rsidP="005C6BD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5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37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300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123" w:type="dxa"/>
          </w:tcPr>
          <w:p w:rsidR="00A62CBD" w:rsidRPr="00A62CBD" w:rsidRDefault="005C6BD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Кадастровые работы гидротехнического сооружения  </w:t>
            </w:r>
          </w:p>
        </w:tc>
        <w:tc>
          <w:tcPr>
            <w:tcW w:w="111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13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13,6</w:t>
            </w:r>
          </w:p>
        </w:tc>
        <w:tc>
          <w:tcPr>
            <w:tcW w:w="1300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63A6E" w:rsidRPr="00A62CBD" w:rsidTr="00A62CBD">
        <w:tc>
          <w:tcPr>
            <w:tcW w:w="5354" w:type="dxa"/>
          </w:tcPr>
          <w:p w:rsidR="00763A6E" w:rsidRPr="00A62CBD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ГТС</w:t>
            </w:r>
          </w:p>
        </w:tc>
        <w:tc>
          <w:tcPr>
            <w:tcW w:w="1117" w:type="dxa"/>
          </w:tcPr>
          <w:p w:rsidR="00763A6E" w:rsidRPr="00A62CBD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1137" w:type="dxa"/>
          </w:tcPr>
          <w:p w:rsidR="00763A6E" w:rsidRPr="00A62CBD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79,7</w:t>
            </w:r>
          </w:p>
        </w:tc>
        <w:tc>
          <w:tcPr>
            <w:tcW w:w="1300" w:type="dxa"/>
          </w:tcPr>
          <w:p w:rsidR="00763A6E" w:rsidRPr="00A62CBD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763A6E" w:rsidRPr="00A62CBD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3A6E" w:rsidRPr="00A62CBD" w:rsidTr="00A62CBD">
        <w:tc>
          <w:tcPr>
            <w:tcW w:w="5354" w:type="dxa"/>
          </w:tcPr>
          <w:p w:rsidR="00763A6E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Госпошлина</w:t>
            </w:r>
          </w:p>
        </w:tc>
        <w:tc>
          <w:tcPr>
            <w:tcW w:w="1117" w:type="dxa"/>
          </w:tcPr>
          <w:p w:rsidR="00763A6E" w:rsidRPr="00A62CBD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137" w:type="dxa"/>
          </w:tcPr>
          <w:p w:rsidR="00763A6E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300" w:type="dxa"/>
          </w:tcPr>
          <w:p w:rsidR="00763A6E" w:rsidRPr="00A62CBD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3" w:type="dxa"/>
          </w:tcPr>
          <w:p w:rsidR="00763A6E" w:rsidRPr="00A62CBD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17" w:type="dxa"/>
          </w:tcPr>
          <w:p w:rsidR="00A62CBD" w:rsidRPr="00A62CBD" w:rsidRDefault="005C6BD9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5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7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63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115,0</w:t>
            </w:r>
          </w:p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C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</w:tr>
      <w:tr w:rsidR="00A62CBD" w:rsidRPr="00A62CBD" w:rsidTr="00A62CBD">
        <w:tc>
          <w:tcPr>
            <w:tcW w:w="5354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17" w:type="dxa"/>
          </w:tcPr>
          <w:p w:rsidR="00A62CBD" w:rsidRPr="00A62CBD" w:rsidRDefault="005C6BD9" w:rsidP="00D53F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D53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137" w:type="dxa"/>
          </w:tcPr>
          <w:p w:rsidR="00A62CBD" w:rsidRPr="00A62CBD" w:rsidRDefault="00763A6E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0" w:type="dxa"/>
          </w:tcPr>
          <w:p w:rsidR="00A62CBD" w:rsidRPr="00A62CBD" w:rsidRDefault="00D53F1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 w:rsidR="00A62CBD"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  <w:tc>
          <w:tcPr>
            <w:tcW w:w="1123" w:type="dxa"/>
          </w:tcPr>
          <w:p w:rsidR="00A62CBD" w:rsidRPr="00A62CBD" w:rsidRDefault="00A62CBD" w:rsidP="00A62CB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C6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62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</w:t>
            </w:r>
          </w:p>
        </w:tc>
      </w:tr>
    </w:tbl>
    <w:p w:rsidR="008E0CB8" w:rsidRDefault="008E0CB8"/>
    <w:sectPr w:rsidR="008E0CB8" w:rsidSect="00A62CB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BD"/>
    <w:rsid w:val="00085F4F"/>
    <w:rsid w:val="000B6C09"/>
    <w:rsid w:val="004D0542"/>
    <w:rsid w:val="005C6BD9"/>
    <w:rsid w:val="006438A4"/>
    <w:rsid w:val="00763A6E"/>
    <w:rsid w:val="00820659"/>
    <w:rsid w:val="00827FC8"/>
    <w:rsid w:val="008E0CB8"/>
    <w:rsid w:val="00A62CBD"/>
    <w:rsid w:val="00B42CBD"/>
    <w:rsid w:val="00B8349F"/>
    <w:rsid w:val="00D53F1D"/>
    <w:rsid w:val="00F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23884;fld=134;dst=100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20</cp:revision>
  <cp:lastPrinted>2020-09-09T05:27:00Z</cp:lastPrinted>
  <dcterms:created xsi:type="dcterms:W3CDTF">2018-07-20T10:10:00Z</dcterms:created>
  <dcterms:modified xsi:type="dcterms:W3CDTF">2020-09-10T06:13:00Z</dcterms:modified>
</cp:coreProperties>
</file>