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D0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МУНИЦИПАЛЬНОГО ОБРАЗОВАНИЯ</w:t>
      </w: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D07">
        <w:rPr>
          <w:rFonts w:ascii="Times New Roman" w:eastAsia="Times New Roman" w:hAnsi="Times New Roman" w:cs="Times New Roman"/>
          <w:sz w:val="24"/>
          <w:szCs w:val="20"/>
          <w:lang w:eastAsia="ru-RU"/>
        </w:rPr>
        <w:t>ВЯЗНИКОВСКОГО РАЙОНА ВЛАДИМИРСКОЙ ОБЛАСТИ</w:t>
      </w: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B6D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B6D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E" w:rsidRPr="00A67C69" w:rsidRDefault="00A1762E" w:rsidP="00A1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E" w:rsidRPr="00A67C69" w:rsidRDefault="00A1762E" w:rsidP="00A1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A1762E" w:rsidRPr="00A67C69" w:rsidTr="003B7E4C">
        <w:tc>
          <w:tcPr>
            <w:tcW w:w="4998" w:type="dxa"/>
            <w:hideMark/>
          </w:tcPr>
          <w:p w:rsidR="00A1762E" w:rsidRPr="00A67C69" w:rsidRDefault="00A1762E" w:rsidP="00CB6D07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C985AB" wp14:editId="1919CAA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184149</wp:posOffset>
                      </wp:positionV>
                      <wp:extent cx="1259840" cy="0"/>
                      <wp:effectExtent l="0" t="0" r="1651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.1pt;margin-top:14.5pt;width:99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47TA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"/>
                  </w:pict>
                </mc:Fallback>
              </mc:AlternateContent>
            </w:r>
            <w:r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5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99" w:type="dxa"/>
            <w:hideMark/>
          </w:tcPr>
          <w:p w:rsidR="00A1762E" w:rsidRPr="00A67C69" w:rsidRDefault="00A1762E" w:rsidP="003B7E4C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D80918F" wp14:editId="185CDE76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184149</wp:posOffset>
                      </wp:positionV>
                      <wp:extent cx="720090" cy="0"/>
                      <wp:effectExtent l="0" t="0" r="2286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3.1pt;margin-top:14.5pt;width:56.7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"/>
                  </w:pict>
                </mc:Fallback>
              </mc:AlternateContent>
            </w:r>
            <w:r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15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5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1762E" w:rsidRPr="00A1762E" w:rsidRDefault="00A1762E" w:rsidP="00CB6D07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62E">
        <w:rPr>
          <w:rFonts w:ascii="Times New Roman" w:hAnsi="Times New Roman" w:cs="Times New Roman"/>
          <w:i/>
          <w:sz w:val="24"/>
          <w:szCs w:val="24"/>
        </w:rPr>
        <w:t>О переносе времени и даты</w:t>
      </w:r>
    </w:p>
    <w:p w:rsidR="00A1762E" w:rsidRDefault="00A1762E" w:rsidP="00A176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62E">
        <w:rPr>
          <w:rFonts w:ascii="Times New Roman" w:hAnsi="Times New Roman" w:cs="Times New Roman"/>
          <w:i/>
          <w:sz w:val="24"/>
          <w:szCs w:val="24"/>
        </w:rPr>
        <w:t>проведения публичных слушаний</w:t>
      </w:r>
    </w:p>
    <w:p w:rsidR="00A1762E" w:rsidRDefault="00A1762E" w:rsidP="00A1762E">
      <w:pPr>
        <w:rPr>
          <w:rFonts w:ascii="Times New Roman" w:hAnsi="Times New Roman" w:cs="Times New Roman"/>
          <w:sz w:val="24"/>
          <w:szCs w:val="24"/>
        </w:rPr>
      </w:pPr>
    </w:p>
    <w:p w:rsidR="00E31510" w:rsidRPr="00CB6D07" w:rsidRDefault="00A1762E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6D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</w:t>
      </w:r>
      <w:r w:rsidR="00696149" w:rsidRPr="00CB6D07">
        <w:rPr>
          <w:rFonts w:ascii="Times New Roman" w:hAnsi="Times New Roman" w:cs="Times New Roman"/>
          <w:sz w:val="28"/>
          <w:szCs w:val="28"/>
        </w:rPr>
        <w:t>письмом Министерства труда и социальной защиты РФ от 16.03.2020 «Методические рекомендации по режиму труда органов государственной власти, органов местного самоуправления  и организаций с участием государства», Указом Губернатора Владимирской области от 17.03.2020 № 38 «О введении режима повышенной готовности», Уставом муниципального образования Октябрьское Вязниковского района с целью</w:t>
      </w:r>
      <w:proofErr w:type="gramEnd"/>
      <w:r w:rsidR="00696149" w:rsidRPr="00CB6D07">
        <w:rPr>
          <w:rFonts w:ascii="Times New Roman" w:hAnsi="Times New Roman" w:cs="Times New Roman"/>
          <w:sz w:val="28"/>
          <w:szCs w:val="28"/>
        </w:rPr>
        <w:t xml:space="preserve"> создания оптимальных условий для ознакомления  общественности с материалами проекта решения Совета народных депутатов  муниципального образования Октябрьское Вязниковского района «Об исполнении  бюджета муниципального образования Октябрьское Вязниковского района Владимирской области за 2019 год» </w:t>
      </w:r>
      <w:r w:rsidR="00CB6D07" w:rsidRPr="00CB6D07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Октябрьское  </w:t>
      </w:r>
      <w:proofErr w:type="gramStart"/>
      <w:r w:rsidR="00CB6D07" w:rsidRPr="00CB6D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B6D07" w:rsidRPr="00CB6D0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B6D07" w:rsidRPr="00CB6D07" w:rsidRDefault="00CB6D07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6D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6D07">
        <w:rPr>
          <w:rFonts w:ascii="Times New Roman" w:hAnsi="Times New Roman" w:cs="Times New Roman"/>
          <w:sz w:val="28"/>
          <w:szCs w:val="28"/>
        </w:rPr>
        <w:t>Перенести время и дату проведения публичных слушаний по проекту реш</w:t>
      </w:r>
      <w:r>
        <w:rPr>
          <w:rFonts w:ascii="Times New Roman" w:hAnsi="Times New Roman" w:cs="Times New Roman"/>
          <w:sz w:val="28"/>
          <w:szCs w:val="28"/>
        </w:rPr>
        <w:t xml:space="preserve">ения Совета народных депутатов </w:t>
      </w:r>
      <w:r w:rsidRPr="00CB6D07">
        <w:rPr>
          <w:rFonts w:ascii="Times New Roman" w:hAnsi="Times New Roman" w:cs="Times New Roman"/>
          <w:sz w:val="28"/>
          <w:szCs w:val="28"/>
        </w:rPr>
        <w:t>муниципального образования Октябрьское Вязниковского района «Об исполнении  бюджета муниципального образования Октябрьское Вязниковского района Владимирской области за 2019 год»</w:t>
      </w:r>
      <w:r w:rsidRPr="00CB6D07">
        <w:rPr>
          <w:rFonts w:ascii="Times New Roman" w:hAnsi="Times New Roman" w:cs="Times New Roman"/>
          <w:sz w:val="28"/>
          <w:szCs w:val="28"/>
        </w:rPr>
        <w:t>, назначенных постановлением администрации муниципального образования Октябрьское Вязниковского района от 06.04.2020 № 24, с 14-00 часов 7 мая 2020 года на 10-00 часов  26 мая 2020 года.</w:t>
      </w:r>
      <w:proofErr w:type="gramEnd"/>
    </w:p>
    <w:p w:rsidR="00CB6D07" w:rsidRDefault="00CB6D07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6D07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в газете «Маяк».</w:t>
      </w:r>
    </w:p>
    <w:p w:rsidR="00CB6D07" w:rsidRDefault="00CB6D07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6D07" w:rsidRPr="00CB6D07" w:rsidRDefault="00CB6D07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А.В. Рыжиков</w:t>
      </w:r>
    </w:p>
    <w:p w:rsidR="00CB6D07" w:rsidRPr="00CB6D07" w:rsidRDefault="00CB6D07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6D07" w:rsidRPr="00A1762E" w:rsidRDefault="00CB6D07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D07" w:rsidRPr="00A1762E" w:rsidRDefault="00CB6D07">
      <w:pPr>
        <w:tabs>
          <w:tab w:val="left" w:pos="97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B6D07" w:rsidRPr="00A1762E" w:rsidSect="006961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2E"/>
    <w:rsid w:val="00157D30"/>
    <w:rsid w:val="00696149"/>
    <w:rsid w:val="00A1762E"/>
    <w:rsid w:val="00CB6D07"/>
    <w:rsid w:val="00E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2020-05-06T10:10:00Z</cp:lastPrinted>
  <dcterms:created xsi:type="dcterms:W3CDTF">2020-05-06T08:34:00Z</dcterms:created>
  <dcterms:modified xsi:type="dcterms:W3CDTF">2020-05-06T10:11:00Z</dcterms:modified>
</cp:coreProperties>
</file>