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F02094" w:rsidRPr="00762177" w:rsidTr="00EF57B8">
        <w:tc>
          <w:tcPr>
            <w:tcW w:w="9571" w:type="dxa"/>
          </w:tcPr>
          <w:p w:rsidR="00F02094" w:rsidRPr="00762177" w:rsidRDefault="00F02094" w:rsidP="00EF57B8">
            <w:pPr>
              <w:jc w:val="center"/>
              <w:rPr>
                <w:b/>
                <w:szCs w:val="20"/>
              </w:rPr>
            </w:pPr>
            <w:r w:rsidRPr="00762177">
              <w:rPr>
                <w:b/>
                <w:szCs w:val="20"/>
              </w:rPr>
              <w:t>АДМИНИСТРАЦИЯ МУНИЦИПАЛЬНОГО ОБРАЗОВАНИЯ</w:t>
            </w:r>
          </w:p>
        </w:tc>
      </w:tr>
      <w:tr w:rsidR="00F02094" w:rsidRPr="00762177" w:rsidTr="00EF57B8">
        <w:tc>
          <w:tcPr>
            <w:tcW w:w="9571" w:type="dxa"/>
          </w:tcPr>
          <w:p w:rsidR="00F02094" w:rsidRPr="00762177" w:rsidRDefault="00F02094" w:rsidP="00EF57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ОКТЯБРЬСКОЕ</w:t>
            </w:r>
          </w:p>
        </w:tc>
      </w:tr>
      <w:tr w:rsidR="00F02094" w:rsidRPr="00762177" w:rsidTr="00EF57B8">
        <w:tc>
          <w:tcPr>
            <w:tcW w:w="9571" w:type="dxa"/>
          </w:tcPr>
          <w:p w:rsidR="00F02094" w:rsidRPr="00762177" w:rsidRDefault="00F02094" w:rsidP="00EF57B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ВЯЗНИКОВСКОГО РАЙОНА  </w:t>
            </w:r>
            <w:r w:rsidRPr="00762177">
              <w:rPr>
                <w:b/>
                <w:szCs w:val="20"/>
              </w:rPr>
              <w:t>ВЛАДИМИРСКОЙ ОБЛАСТИ</w:t>
            </w:r>
          </w:p>
        </w:tc>
      </w:tr>
    </w:tbl>
    <w:p w:rsidR="00F02094" w:rsidRDefault="00F02094" w:rsidP="00F020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02094" w:rsidRPr="00762177" w:rsidTr="00EF57B8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F02094" w:rsidRPr="00762177" w:rsidRDefault="00F02094" w:rsidP="00EF57B8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762177">
              <w:rPr>
                <w:b/>
                <w:sz w:val="32"/>
                <w:szCs w:val="32"/>
              </w:rPr>
              <w:t>П</w:t>
            </w:r>
            <w:proofErr w:type="gramEnd"/>
            <w:r w:rsidRPr="00762177">
              <w:rPr>
                <w:b/>
                <w:sz w:val="32"/>
                <w:szCs w:val="32"/>
              </w:rPr>
              <w:t xml:space="preserve"> О С Т А Н О В Л Е Н И Е</w:t>
            </w:r>
          </w:p>
        </w:tc>
      </w:tr>
    </w:tbl>
    <w:p w:rsidR="00F02094" w:rsidRPr="006A7DCC" w:rsidRDefault="00F02094" w:rsidP="00F02094">
      <w:pPr>
        <w:jc w:val="center"/>
        <w:rPr>
          <w:sz w:val="36"/>
          <w:szCs w:val="36"/>
        </w:rPr>
      </w:pPr>
      <w:r w:rsidRPr="006A7DCC">
        <w:rPr>
          <w:sz w:val="36"/>
          <w:szCs w:val="36"/>
        </w:rPr>
        <w:t>(ПРОЕКТ)</w:t>
      </w:r>
    </w:p>
    <w:p w:rsidR="00F02094" w:rsidRPr="00F23F37" w:rsidRDefault="00F02094" w:rsidP="00F02094">
      <w:pPr>
        <w:rPr>
          <w:sz w:val="12"/>
          <w:szCs w:val="12"/>
        </w:rPr>
      </w:pPr>
    </w:p>
    <w:tbl>
      <w:tblPr>
        <w:tblW w:w="9997" w:type="dxa"/>
        <w:tblLook w:val="01E0"/>
      </w:tblPr>
      <w:tblGrid>
        <w:gridCol w:w="5070"/>
        <w:gridCol w:w="4927"/>
      </w:tblGrid>
      <w:tr w:rsidR="00F02094" w:rsidRPr="00762177" w:rsidTr="00EF57B8">
        <w:tc>
          <w:tcPr>
            <w:tcW w:w="9997" w:type="dxa"/>
            <w:gridSpan w:val="2"/>
          </w:tcPr>
          <w:p w:rsidR="00F02094" w:rsidRPr="00F02094" w:rsidRDefault="00F02094" w:rsidP="00EF5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</w:t>
            </w:r>
            <w:r w:rsidRPr="00762177">
              <w:rPr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№____</w:t>
            </w:r>
            <w:r w:rsidRPr="00762177">
              <w:rPr>
                <w:sz w:val="28"/>
                <w:szCs w:val="28"/>
              </w:rPr>
              <w:t xml:space="preserve"> </w:t>
            </w:r>
          </w:p>
        </w:tc>
      </w:tr>
      <w:tr w:rsidR="00F02094" w:rsidRPr="00762177" w:rsidTr="00EF57B8">
        <w:tc>
          <w:tcPr>
            <w:tcW w:w="5070" w:type="dxa"/>
          </w:tcPr>
          <w:p w:rsidR="00F02094" w:rsidRPr="00762177" w:rsidRDefault="00F02094" w:rsidP="00F02094">
            <w:pPr>
              <w:spacing w:line="270" w:lineRule="atLeast"/>
              <w:jc w:val="both"/>
              <w:rPr>
                <w:i/>
                <w:szCs w:val="20"/>
              </w:rPr>
            </w:pPr>
            <w:r w:rsidRPr="00951AB8">
              <w:rPr>
                <w:bCs/>
                <w:i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A272F9">
              <w:rPr>
                <w:bCs/>
                <w:i/>
              </w:rPr>
              <w:t>«</w:t>
            </w:r>
            <w:r>
              <w:rPr>
                <w:bCs/>
                <w:i/>
              </w:rPr>
              <w:t>Согласование маршрута транспортного средства, выдача специального разрешения на перевозку опасных, тяжеловесных и (или) крупногабаритных грузов по автомобильным дорогам местного значения муниципального образования Октябрьской Вязниковского района  Владимирской области</w:t>
            </w:r>
            <w:r w:rsidRPr="00A272F9">
              <w:rPr>
                <w:bCs/>
                <w:i/>
              </w:rPr>
              <w:t>»</w:t>
            </w:r>
          </w:p>
        </w:tc>
        <w:tc>
          <w:tcPr>
            <w:tcW w:w="4927" w:type="dxa"/>
          </w:tcPr>
          <w:p w:rsidR="00F02094" w:rsidRPr="00762177" w:rsidRDefault="00F02094" w:rsidP="00EF57B8">
            <w:pPr>
              <w:rPr>
                <w:szCs w:val="20"/>
              </w:rPr>
            </w:pPr>
          </w:p>
        </w:tc>
      </w:tr>
    </w:tbl>
    <w:p w:rsidR="00F02094" w:rsidRDefault="00F02094" w:rsidP="00F02094">
      <w:pPr>
        <w:outlineLvl w:val="1"/>
        <w:rPr>
          <w:rFonts w:ascii="Georgia" w:hAnsi="Georgia" w:cs="Arial"/>
          <w:b/>
          <w:bCs/>
          <w:color w:val="666666"/>
          <w:sz w:val="26"/>
          <w:szCs w:val="26"/>
        </w:rPr>
      </w:pPr>
    </w:p>
    <w:p w:rsidR="00F02094" w:rsidRPr="001A2D88" w:rsidRDefault="00F02094" w:rsidP="00F0209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A2D88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</w:t>
      </w:r>
      <w:r w:rsidRPr="001A2D88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1A2D88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1A2D88">
        <w:rPr>
          <w:sz w:val="28"/>
          <w:szCs w:val="28"/>
        </w:rPr>
        <w:t xml:space="preserve">Российской Федерации от </w:t>
      </w:r>
      <w:r>
        <w:rPr>
          <w:sz w:val="28"/>
          <w:szCs w:val="28"/>
        </w:rPr>
        <w:t xml:space="preserve">            27.07.</w:t>
      </w:r>
      <w:r w:rsidRPr="001A2D88">
        <w:rPr>
          <w:sz w:val="28"/>
          <w:szCs w:val="28"/>
        </w:rPr>
        <w:t>2010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», Федеральным законом от 06.10.2003 № 131-ФЗ               «Об общих принципах организации местного самоуправления в Российской Федерации», руководствуясь статьей 34  Устава муниципального образования Октябрьское Вязниковского района  Владимирской области, постановления главы муниципального образования    Октябрьское  от 20.02.2012 № 16 «Об утверждении Положения о порядке формирования и ведения реестра муниципальных</w:t>
      </w:r>
      <w:proofErr w:type="gramEnd"/>
      <w:r>
        <w:rPr>
          <w:sz w:val="28"/>
          <w:szCs w:val="28"/>
        </w:rPr>
        <w:t xml:space="preserve"> услуг, предоставляемых администрацией муниципального образования Октябрьское  реестра муниципальных услуг,</w:t>
      </w:r>
      <w:r w:rsidRPr="00B17563">
        <w:rPr>
          <w:bCs/>
          <w:i/>
        </w:rPr>
        <w:t xml:space="preserve"> </w:t>
      </w:r>
      <w:r w:rsidRPr="00B17563">
        <w:rPr>
          <w:bCs/>
          <w:sz w:val="28"/>
          <w:szCs w:val="28"/>
        </w:rPr>
        <w:t>реестра</w:t>
      </w:r>
      <w:r w:rsidRPr="00B17563">
        <w:rPr>
          <w:sz w:val="28"/>
          <w:szCs w:val="28"/>
        </w:rPr>
        <w:t xml:space="preserve"> </w:t>
      </w:r>
      <w:r w:rsidRPr="00B17563">
        <w:rPr>
          <w:bCs/>
          <w:sz w:val="28"/>
          <w:szCs w:val="28"/>
        </w:rPr>
        <w:t>муниципальных услуг, требующих межведомственного взаимодействия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  <w:r w:rsidRPr="001A2D88">
        <w:rPr>
          <w:sz w:val="28"/>
          <w:szCs w:val="28"/>
        </w:rPr>
        <w:t xml:space="preserve">  </w:t>
      </w:r>
    </w:p>
    <w:p w:rsidR="00F02094" w:rsidRPr="00D6207D" w:rsidRDefault="00F02094" w:rsidP="00F02094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B4EC7">
        <w:rPr>
          <w:rFonts w:ascii="Times New Roman" w:hAnsi="Times New Roman"/>
          <w:sz w:val="28"/>
          <w:szCs w:val="28"/>
        </w:rPr>
        <w:t xml:space="preserve">Утвердить </w:t>
      </w:r>
      <w:r w:rsidRPr="001B4EC7">
        <w:rPr>
          <w:rFonts w:ascii="Times New Roman" w:hAnsi="Times New Roman"/>
          <w:bCs/>
          <w:sz w:val="28"/>
          <w:szCs w:val="28"/>
        </w:rPr>
        <w:t>Административный</w:t>
      </w:r>
      <w:r w:rsidRPr="001B4E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регламент</w:t>
      </w:r>
      <w:r w:rsidRPr="001B4EC7">
        <w:rPr>
          <w:rFonts w:ascii="Times New Roman" w:hAnsi="Times New Roman"/>
          <w:bCs/>
          <w:sz w:val="28"/>
          <w:szCs w:val="28"/>
        </w:rPr>
        <w:t xml:space="preserve"> </w:t>
      </w:r>
      <w:r w:rsidRPr="001B4EC7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r w:rsidRPr="001B4EC7">
        <w:rPr>
          <w:rFonts w:ascii="Times New Roman" w:hAnsi="Times New Roman"/>
          <w:bCs/>
          <w:sz w:val="28"/>
          <w:szCs w:val="28"/>
        </w:rPr>
        <w:t xml:space="preserve"> </w:t>
      </w:r>
      <w:r w:rsidRPr="001B4E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предоставлению </w:t>
      </w:r>
      <w:r w:rsidRPr="001B4EC7">
        <w:rPr>
          <w:rFonts w:ascii="Times New Roman" w:hAnsi="Times New Roman"/>
          <w:bCs/>
          <w:sz w:val="28"/>
          <w:szCs w:val="28"/>
        </w:rPr>
        <w:t>муниципальной</w:t>
      </w:r>
      <w:r w:rsidRPr="001B4EC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услуги </w:t>
      </w:r>
      <w:r w:rsidRPr="00D6207D">
        <w:rPr>
          <w:rFonts w:ascii="Times New Roman" w:hAnsi="Times New Roman"/>
          <w:bCs/>
          <w:sz w:val="28"/>
          <w:szCs w:val="28"/>
        </w:rPr>
        <w:t xml:space="preserve">«Согласование маршрута транспортного средства, выдача специального разрешения на перевозку опасных, тяжеловесных и (или) крупногабаритных грузов по автомобильным дорогам </w:t>
      </w:r>
      <w:r>
        <w:rPr>
          <w:rFonts w:ascii="Times New Roman" w:hAnsi="Times New Roman"/>
          <w:bCs/>
          <w:sz w:val="28"/>
          <w:szCs w:val="28"/>
        </w:rPr>
        <w:t xml:space="preserve">местного значения </w:t>
      </w:r>
      <w:r w:rsidRPr="00D6207D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Октябрьское Вязниковского района</w:t>
      </w:r>
      <w:r w:rsidRPr="00D6207D">
        <w:rPr>
          <w:rFonts w:ascii="Times New Roman" w:hAnsi="Times New Roman"/>
          <w:bCs/>
          <w:sz w:val="28"/>
          <w:szCs w:val="28"/>
        </w:rPr>
        <w:t xml:space="preserve"> Владимирской области».</w:t>
      </w:r>
    </w:p>
    <w:p w:rsidR="00F02094" w:rsidRPr="00A272F9" w:rsidRDefault="00F02094" w:rsidP="00F02094">
      <w:pPr>
        <w:pStyle w:val="a6"/>
        <w:tabs>
          <w:tab w:val="left" w:pos="0"/>
          <w:tab w:val="left" w:pos="709"/>
          <w:tab w:val="left" w:pos="1134"/>
        </w:tabs>
        <w:spacing w:after="0" w:line="240" w:lineRule="auto"/>
        <w:ind w:left="705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02094" w:rsidRDefault="00F02094" w:rsidP="00F02094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5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B4E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4EC7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заместителя главы администрации по жилищно-коммунальному хозяйству.</w:t>
      </w:r>
    </w:p>
    <w:p w:rsidR="00F02094" w:rsidRDefault="00F02094" w:rsidP="00F02094">
      <w:pPr>
        <w:ind w:firstLine="705"/>
        <w:jc w:val="both"/>
        <w:rPr>
          <w:sz w:val="28"/>
          <w:szCs w:val="28"/>
        </w:rPr>
      </w:pPr>
    </w:p>
    <w:p w:rsidR="00F02094" w:rsidRDefault="00F02094" w:rsidP="00F0209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20840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 </w:t>
      </w:r>
      <w:r w:rsidRPr="00120840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 xml:space="preserve"> </w:t>
      </w:r>
      <w:r w:rsidRPr="0012084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120840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 </w:t>
      </w:r>
      <w:r w:rsidRPr="0012084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 </w:t>
      </w:r>
      <w:r w:rsidRPr="00120840">
        <w:rPr>
          <w:sz w:val="28"/>
          <w:szCs w:val="28"/>
        </w:rPr>
        <w:t xml:space="preserve">дня </w:t>
      </w:r>
      <w:r>
        <w:rPr>
          <w:sz w:val="28"/>
          <w:szCs w:val="28"/>
        </w:rPr>
        <w:t xml:space="preserve"> </w:t>
      </w:r>
      <w:r w:rsidRPr="00120840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 </w:t>
      </w:r>
      <w:r w:rsidRPr="00120840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 </w:t>
      </w:r>
      <w:r w:rsidRPr="0012084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120840">
        <w:rPr>
          <w:sz w:val="28"/>
          <w:szCs w:val="28"/>
        </w:rPr>
        <w:t>газете</w:t>
      </w:r>
      <w:r>
        <w:rPr>
          <w:sz w:val="28"/>
          <w:szCs w:val="28"/>
        </w:rPr>
        <w:t xml:space="preserve"> </w:t>
      </w:r>
      <w:r w:rsidRPr="00120840">
        <w:rPr>
          <w:sz w:val="28"/>
          <w:szCs w:val="28"/>
        </w:rPr>
        <w:t>«Маяк».</w:t>
      </w:r>
      <w:r>
        <w:rPr>
          <w:sz w:val="28"/>
          <w:szCs w:val="28"/>
        </w:rPr>
        <w:t xml:space="preserve"> </w:t>
      </w:r>
    </w:p>
    <w:p w:rsidR="00F02094" w:rsidRDefault="00F02094" w:rsidP="00F02094">
      <w:pPr>
        <w:ind w:firstLine="705"/>
        <w:jc w:val="both"/>
        <w:rPr>
          <w:rFonts w:ascii="Georgia" w:hAnsi="Georgia" w:cs="Arial"/>
          <w:b/>
          <w:bCs/>
          <w:sz w:val="26"/>
          <w:szCs w:val="26"/>
        </w:rPr>
      </w:pPr>
      <w:r>
        <w:rPr>
          <w:sz w:val="28"/>
          <w:szCs w:val="28"/>
        </w:rPr>
        <w:t>Глава муниципального образования                                    В.В.Лапина</w:t>
      </w:r>
    </w:p>
    <w:p w:rsidR="00F02094" w:rsidRPr="00C74559" w:rsidRDefault="00F02094" w:rsidP="00F02094">
      <w:pPr>
        <w:jc w:val="both"/>
        <w:rPr>
          <w:rFonts w:ascii="Georgia" w:hAnsi="Georgia" w:cs="Arial"/>
          <w:b/>
          <w:bCs/>
          <w:sz w:val="26"/>
          <w:szCs w:val="26"/>
        </w:rPr>
      </w:pPr>
    </w:p>
    <w:p w:rsidR="00F02094" w:rsidRDefault="00F02094" w:rsidP="00F02094">
      <w:pPr>
        <w:pStyle w:val="western"/>
        <w:spacing w:before="0" w:beforeAutospacing="0" w:after="0" w:afterAutospacing="0"/>
        <w:jc w:val="center"/>
        <w:rPr>
          <w:b/>
          <w:bCs/>
          <w:spacing w:val="-1"/>
          <w:sz w:val="28"/>
          <w:szCs w:val="28"/>
        </w:rPr>
      </w:pPr>
      <w:r w:rsidRPr="00A272F9">
        <w:rPr>
          <w:b/>
          <w:bCs/>
          <w:sz w:val="28"/>
          <w:szCs w:val="28"/>
        </w:rPr>
        <w:lastRenderedPageBreak/>
        <w:t>Административный регламент</w:t>
      </w:r>
      <w:r w:rsidRPr="00A272F9">
        <w:rPr>
          <w:b/>
          <w:bCs/>
          <w:sz w:val="28"/>
          <w:szCs w:val="28"/>
        </w:rPr>
        <w:br/>
        <w:t xml:space="preserve">по предоставлению муниципальной услуги </w:t>
      </w:r>
      <w:r>
        <w:rPr>
          <w:b/>
          <w:bCs/>
          <w:sz w:val="28"/>
          <w:szCs w:val="28"/>
        </w:rPr>
        <w:t>«С</w:t>
      </w:r>
      <w:r w:rsidRPr="00AB5906">
        <w:rPr>
          <w:b/>
          <w:bCs/>
          <w:sz w:val="28"/>
          <w:szCs w:val="28"/>
        </w:rPr>
        <w:t>огласование маршрута транспортного средства, выдача специального разрешения на перевозку опасных, тяжеловесных и (или) крупногабаритных грузов по автомобильным дорогам</w:t>
      </w:r>
      <w:r w:rsidRPr="00AB5906">
        <w:rPr>
          <w:sz w:val="28"/>
          <w:szCs w:val="28"/>
        </w:rPr>
        <w:t xml:space="preserve"> </w:t>
      </w:r>
      <w:r w:rsidRPr="00AB5906">
        <w:rPr>
          <w:b/>
          <w:sz w:val="28"/>
          <w:szCs w:val="28"/>
        </w:rPr>
        <w:t>местного значения</w:t>
      </w:r>
      <w:r w:rsidRPr="00AB59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образования Октябрьское Вязниковского района  Владимирской области</w:t>
      </w:r>
      <w:r>
        <w:rPr>
          <w:b/>
          <w:bCs/>
          <w:spacing w:val="-1"/>
          <w:sz w:val="28"/>
          <w:szCs w:val="28"/>
        </w:rPr>
        <w:t>»</w:t>
      </w:r>
    </w:p>
    <w:p w:rsidR="00F02094" w:rsidRDefault="00F02094" w:rsidP="00F02094">
      <w:pPr>
        <w:pStyle w:val="western"/>
        <w:spacing w:before="0" w:beforeAutospacing="0" w:after="0" w:afterAutospacing="0"/>
        <w:jc w:val="center"/>
        <w:rPr>
          <w:b/>
          <w:bCs/>
          <w:spacing w:val="-1"/>
          <w:sz w:val="28"/>
          <w:szCs w:val="28"/>
        </w:rPr>
      </w:pPr>
    </w:p>
    <w:p w:rsidR="00F02094" w:rsidRDefault="00F02094" w:rsidP="00F02094">
      <w:pPr>
        <w:ind w:left="-252"/>
        <w:contextualSpacing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положения.</w:t>
      </w:r>
      <w:proofErr w:type="gramEnd"/>
    </w:p>
    <w:p w:rsidR="00F02094" w:rsidRPr="007F290C" w:rsidRDefault="00F02094" w:rsidP="00F0209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F290C">
        <w:rPr>
          <w:sz w:val="28"/>
          <w:szCs w:val="28"/>
        </w:rPr>
        <w:t>1.1. Предмет регулирования.</w:t>
      </w:r>
    </w:p>
    <w:p w:rsidR="00F02094" w:rsidRDefault="00F02094" w:rsidP="00F02094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Административный регламент по предоставлению</w:t>
      </w:r>
      <w:r w:rsidRPr="00940213">
        <w:rPr>
          <w:sz w:val="28"/>
          <w:szCs w:val="28"/>
        </w:rPr>
        <w:t xml:space="preserve"> муниципальной услуги «Согласование маршрута транспортного средства, выдача специального разрешения на перевозку опасных, тяжеловесных и (или) крупногабаритных грузов по автомобильным дорогам </w:t>
      </w:r>
      <w:r>
        <w:rPr>
          <w:sz w:val="28"/>
          <w:szCs w:val="28"/>
        </w:rPr>
        <w:t>местного значения муниципального образования Октябрьское Вязниковского района Владимирской области</w:t>
      </w:r>
      <w:r w:rsidRPr="00940213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Административный регламент</w:t>
      </w:r>
      <w:r w:rsidRPr="00940213">
        <w:rPr>
          <w:sz w:val="28"/>
          <w:szCs w:val="28"/>
        </w:rPr>
        <w:t xml:space="preserve">) </w:t>
      </w:r>
      <w:r>
        <w:rPr>
          <w:sz w:val="28"/>
          <w:szCs w:val="28"/>
        </w:rPr>
        <w:t>разработан в целях определения сроков и последовательности</w:t>
      </w:r>
      <w:r w:rsidRPr="00940213">
        <w:rPr>
          <w:sz w:val="28"/>
          <w:szCs w:val="28"/>
        </w:rPr>
        <w:t xml:space="preserve"> действий (административных процедур)</w:t>
      </w:r>
      <w:r>
        <w:rPr>
          <w:sz w:val="28"/>
          <w:szCs w:val="28"/>
        </w:rPr>
        <w:t xml:space="preserve"> при предоставлении муниципальной услуги</w:t>
      </w:r>
      <w:r w:rsidRPr="00940213">
        <w:rPr>
          <w:sz w:val="28"/>
          <w:szCs w:val="28"/>
        </w:rPr>
        <w:t xml:space="preserve">, порядок взаимодействия с юридическими </w:t>
      </w:r>
      <w:r>
        <w:rPr>
          <w:sz w:val="28"/>
          <w:szCs w:val="28"/>
        </w:rPr>
        <w:t>и (</w:t>
      </w:r>
      <w:r w:rsidRPr="00940213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940213">
        <w:rPr>
          <w:sz w:val="28"/>
          <w:szCs w:val="28"/>
        </w:rPr>
        <w:t xml:space="preserve"> физическими лицами при согласовании</w:t>
      </w:r>
      <w:proofErr w:type="gramEnd"/>
      <w:r w:rsidRPr="00940213">
        <w:rPr>
          <w:sz w:val="28"/>
          <w:szCs w:val="28"/>
        </w:rPr>
        <w:t xml:space="preserve"> </w:t>
      </w:r>
      <w:proofErr w:type="gramStart"/>
      <w:r w:rsidRPr="00940213">
        <w:rPr>
          <w:sz w:val="28"/>
          <w:szCs w:val="28"/>
        </w:rPr>
        <w:t>маршрута транспортного средства, осуществляющего перевозки опасных, тяжеловесных и (или) крупногабаритных грузов по автомобильным дорогам местного значения</w:t>
      </w:r>
      <w:r>
        <w:rPr>
          <w:sz w:val="28"/>
          <w:szCs w:val="28"/>
        </w:rPr>
        <w:t xml:space="preserve"> </w:t>
      </w:r>
      <w:r w:rsidRPr="00940213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согласование маршрута</w:t>
      </w:r>
      <w:r w:rsidRPr="00940213">
        <w:rPr>
          <w:sz w:val="28"/>
          <w:szCs w:val="28"/>
        </w:rPr>
        <w:t>)</w:t>
      </w:r>
      <w:r>
        <w:rPr>
          <w:sz w:val="28"/>
          <w:szCs w:val="28"/>
        </w:rPr>
        <w:t>, а также выдача</w:t>
      </w:r>
      <w:r w:rsidRPr="00940213">
        <w:rPr>
          <w:sz w:val="28"/>
          <w:szCs w:val="28"/>
        </w:rPr>
        <w:t xml:space="preserve"> в установленном порядке специального разрешения, необходимого для движения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</w:r>
      <w:r>
        <w:rPr>
          <w:sz w:val="28"/>
          <w:szCs w:val="28"/>
        </w:rPr>
        <w:t xml:space="preserve"> </w:t>
      </w:r>
      <w:r w:rsidRPr="00940213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выдача специального разрешения</w:t>
      </w:r>
      <w:r w:rsidRPr="00940213">
        <w:rPr>
          <w:sz w:val="28"/>
          <w:szCs w:val="28"/>
        </w:rPr>
        <w:t>), в случае, если маршрут, часть маршрута такого</w:t>
      </w:r>
      <w:r>
        <w:rPr>
          <w:sz w:val="28"/>
          <w:szCs w:val="28"/>
        </w:rPr>
        <w:t xml:space="preserve"> транспортного средства проходит</w:t>
      </w:r>
      <w:r w:rsidRPr="00940213">
        <w:rPr>
          <w:sz w:val="28"/>
          <w:szCs w:val="28"/>
        </w:rPr>
        <w:t xml:space="preserve"> по</w:t>
      </w:r>
      <w:proofErr w:type="gramEnd"/>
      <w:r w:rsidRPr="00940213">
        <w:rPr>
          <w:sz w:val="28"/>
          <w:szCs w:val="28"/>
        </w:rPr>
        <w:t xml:space="preserve"> автомобильным дорогам местного </w:t>
      </w:r>
      <w:r>
        <w:rPr>
          <w:sz w:val="28"/>
          <w:szCs w:val="28"/>
        </w:rPr>
        <w:t>значения муниципального образования Октябрьское  при условии, что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940213">
        <w:rPr>
          <w:sz w:val="28"/>
          <w:szCs w:val="28"/>
        </w:rPr>
        <w:t>.</w:t>
      </w:r>
    </w:p>
    <w:p w:rsidR="00F02094" w:rsidRPr="007F290C" w:rsidRDefault="00F02094" w:rsidP="00F02094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7F290C">
        <w:rPr>
          <w:sz w:val="28"/>
          <w:szCs w:val="28"/>
        </w:rPr>
        <w:t>1.2. Описание заявителей муниципальной услуги.</w:t>
      </w:r>
    </w:p>
    <w:p w:rsidR="00F02094" w:rsidRDefault="00F02094" w:rsidP="00F02094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Заявителем муниципальной услуги (далее – заявитель) могут являться юридические лица (организации, предприятия, учреждения, независимо от организационно – правовых форм и форм собственности, а также индивидуальные предприниматели), физические лица: граждане Российской Федерации, иностранные граждане и лица без гражданства, за исключением случаев, установленных международным договором Российской Федерации и Федеральным законом. </w:t>
      </w:r>
    </w:p>
    <w:p w:rsidR="00F02094" w:rsidRPr="00FE54AD" w:rsidRDefault="00F02094" w:rsidP="00F02094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Заявителем от имени физического лица может выступать уполномоченное лицо, действующие на основании документов, подтверждающих его соответствующие полномочия.   </w:t>
      </w:r>
    </w:p>
    <w:p w:rsidR="00F02094" w:rsidRPr="007F290C" w:rsidRDefault="00F02094" w:rsidP="00F0209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7F290C">
        <w:rPr>
          <w:sz w:val="28"/>
          <w:szCs w:val="28"/>
        </w:rPr>
        <w:t xml:space="preserve">1.3. Муниципальная услуга оказывается администрацией муниципального образования </w:t>
      </w:r>
      <w:r>
        <w:rPr>
          <w:sz w:val="28"/>
          <w:szCs w:val="28"/>
        </w:rPr>
        <w:t>Октябрьское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7F290C">
        <w:rPr>
          <w:sz w:val="28"/>
          <w:szCs w:val="28"/>
        </w:rPr>
        <w:t xml:space="preserve"> </w:t>
      </w:r>
    </w:p>
    <w:p w:rsidR="00F02094" w:rsidRDefault="00F02094" w:rsidP="00F02094">
      <w:pPr>
        <w:ind w:firstLine="709"/>
        <w:jc w:val="both"/>
        <w:rPr>
          <w:sz w:val="28"/>
          <w:szCs w:val="28"/>
        </w:rPr>
      </w:pPr>
      <w:r w:rsidRPr="00133307">
        <w:rPr>
          <w:sz w:val="28"/>
          <w:szCs w:val="28"/>
        </w:rPr>
        <w:lastRenderedPageBreak/>
        <w:t xml:space="preserve">Почтовый адрес для направления документов и обращений: </w:t>
      </w:r>
      <w:r>
        <w:rPr>
          <w:sz w:val="28"/>
          <w:szCs w:val="28"/>
        </w:rPr>
        <w:t>601420</w:t>
      </w:r>
      <w:r w:rsidRPr="001333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Владимирская область, Вязниковский район</w:t>
      </w:r>
      <w:r w:rsidRPr="00133307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ктябрьский</w:t>
      </w:r>
      <w:r w:rsidRPr="00133307">
        <w:rPr>
          <w:sz w:val="28"/>
          <w:szCs w:val="28"/>
        </w:rPr>
        <w:t xml:space="preserve"> ул. </w:t>
      </w:r>
      <w:r>
        <w:rPr>
          <w:sz w:val="28"/>
          <w:szCs w:val="28"/>
        </w:rPr>
        <w:t>Советская , дом 1а.</w:t>
      </w:r>
    </w:p>
    <w:p w:rsidR="00F02094" w:rsidRPr="00905CEC" w:rsidRDefault="00F02094" w:rsidP="00F0209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9B0FAF">
        <w:rPr>
          <w:spacing w:val="1"/>
          <w:sz w:val="28"/>
          <w:szCs w:val="28"/>
        </w:rPr>
        <w:t xml:space="preserve">Адрес официального сайта </w:t>
      </w:r>
      <w:r>
        <w:rPr>
          <w:spacing w:val="1"/>
          <w:sz w:val="28"/>
          <w:szCs w:val="28"/>
        </w:rPr>
        <w:t>администрации</w:t>
      </w:r>
      <w:r w:rsidRPr="009B0FAF">
        <w:rPr>
          <w:spacing w:val="1"/>
          <w:sz w:val="28"/>
          <w:szCs w:val="28"/>
        </w:rPr>
        <w:t>:</w:t>
      </w:r>
      <w:r>
        <w:rPr>
          <w:spacing w:val="1"/>
          <w:sz w:val="28"/>
          <w:szCs w:val="28"/>
        </w:rPr>
        <w:t xml:space="preserve"> </w:t>
      </w:r>
      <w:hyperlink r:id="rId6" w:history="1">
        <w:r w:rsidRPr="00196AFC">
          <w:rPr>
            <w:rStyle w:val="a3"/>
            <w:spacing w:val="1"/>
            <w:sz w:val="28"/>
            <w:szCs w:val="28"/>
            <w:lang w:val="en-US"/>
          </w:rPr>
          <w:t>http</w:t>
        </w:r>
        <w:r w:rsidRPr="00196AFC">
          <w:rPr>
            <w:rStyle w:val="a3"/>
            <w:spacing w:val="1"/>
            <w:sz w:val="28"/>
            <w:szCs w:val="28"/>
          </w:rPr>
          <w:t>:/</w:t>
        </w:r>
        <w:r w:rsidRPr="00F02094">
          <w:rPr>
            <w:rStyle w:val="a3"/>
            <w:spacing w:val="1"/>
            <w:sz w:val="28"/>
            <w:szCs w:val="28"/>
          </w:rPr>
          <w:t>/</w:t>
        </w:r>
        <w:proofErr w:type="spellStart"/>
        <w:r w:rsidRPr="00196AFC">
          <w:rPr>
            <w:rStyle w:val="a3"/>
            <w:spacing w:val="1"/>
            <w:sz w:val="28"/>
            <w:szCs w:val="28"/>
            <w:lang w:val="en-US"/>
          </w:rPr>
          <w:t>okt</w:t>
        </w:r>
        <w:proofErr w:type="spellEnd"/>
        <w:r w:rsidRPr="00196AFC">
          <w:rPr>
            <w:rStyle w:val="a3"/>
            <w:spacing w:val="1"/>
            <w:sz w:val="28"/>
            <w:szCs w:val="28"/>
          </w:rPr>
          <w:t>-</w:t>
        </w:r>
        <w:proofErr w:type="spellStart"/>
        <w:r w:rsidRPr="00196AFC">
          <w:rPr>
            <w:rStyle w:val="a3"/>
            <w:spacing w:val="1"/>
            <w:sz w:val="28"/>
            <w:szCs w:val="28"/>
            <w:lang w:val="en-US"/>
          </w:rPr>
          <w:t>adm</w:t>
        </w:r>
        <w:proofErr w:type="spellEnd"/>
        <w:r w:rsidRPr="00196AFC">
          <w:rPr>
            <w:rStyle w:val="a3"/>
            <w:spacing w:val="1"/>
            <w:sz w:val="28"/>
            <w:szCs w:val="28"/>
          </w:rPr>
          <w:t>.</w:t>
        </w:r>
        <w:proofErr w:type="spellStart"/>
        <w:r w:rsidRPr="00196AFC">
          <w:rPr>
            <w:rStyle w:val="a3"/>
            <w:spacing w:val="1"/>
            <w:sz w:val="28"/>
            <w:szCs w:val="28"/>
            <w:lang w:val="en-US"/>
          </w:rPr>
          <w:t>ru</w:t>
        </w:r>
        <w:proofErr w:type="spellEnd"/>
      </w:hyperlink>
      <w:r w:rsidRPr="00905CEC">
        <w:rPr>
          <w:spacing w:val="1"/>
          <w:sz w:val="28"/>
          <w:szCs w:val="28"/>
        </w:rPr>
        <w:t>, э</w:t>
      </w:r>
      <w:r w:rsidRPr="00905CEC">
        <w:rPr>
          <w:sz w:val="28"/>
          <w:szCs w:val="28"/>
        </w:rPr>
        <w:t xml:space="preserve">лектронный адрес: </w:t>
      </w:r>
      <w:hyperlink r:id="rId7" w:history="1">
        <w:r w:rsidRPr="00F02094">
          <w:rPr>
            <w:rStyle w:val="a3"/>
            <w:sz w:val="28"/>
            <w:szCs w:val="28"/>
          </w:rPr>
          <w:t xml:space="preserve"> </w:t>
        </w:r>
        <w:proofErr w:type="spellStart"/>
        <w:r w:rsidRPr="00F02094">
          <w:rPr>
            <w:rStyle w:val="a3"/>
            <w:sz w:val="28"/>
            <w:szCs w:val="28"/>
          </w:rPr>
          <w:t>okt-adm@</w:t>
        </w:r>
        <w:r>
          <w:rPr>
            <w:rStyle w:val="a3"/>
            <w:sz w:val="28"/>
            <w:szCs w:val="28"/>
            <w:lang w:val="en-US"/>
          </w:rPr>
          <w:t>yandex</w:t>
        </w:r>
        <w:proofErr w:type="spellEnd"/>
        <w:r w:rsidRPr="00F02094">
          <w:rPr>
            <w:rStyle w:val="a3"/>
            <w:sz w:val="28"/>
            <w:szCs w:val="28"/>
          </w:rPr>
          <w:t xml:space="preserve"> </w:t>
        </w:r>
        <w:r w:rsidRPr="00905CEC">
          <w:rPr>
            <w:rStyle w:val="a3"/>
            <w:sz w:val="28"/>
            <w:szCs w:val="28"/>
          </w:rPr>
          <w:t>.</w:t>
        </w:r>
        <w:proofErr w:type="spellStart"/>
        <w:r w:rsidRPr="00905CEC">
          <w:rPr>
            <w:rStyle w:val="a3"/>
            <w:sz w:val="28"/>
            <w:szCs w:val="28"/>
          </w:rPr>
          <w:t>ru</w:t>
        </w:r>
        <w:proofErr w:type="spellEnd"/>
      </w:hyperlink>
      <w:r w:rsidRPr="00905CEC">
        <w:rPr>
          <w:sz w:val="28"/>
          <w:szCs w:val="28"/>
        </w:rPr>
        <w:t xml:space="preserve">  </w:t>
      </w:r>
    </w:p>
    <w:p w:rsidR="00F02094" w:rsidRDefault="00F02094" w:rsidP="00F02094">
      <w:pPr>
        <w:ind w:firstLine="709"/>
        <w:jc w:val="both"/>
        <w:rPr>
          <w:sz w:val="28"/>
          <w:szCs w:val="28"/>
        </w:rPr>
      </w:pPr>
      <w:r w:rsidRPr="007F290C">
        <w:rPr>
          <w:spacing w:val="1"/>
          <w:sz w:val="28"/>
          <w:szCs w:val="28"/>
        </w:rPr>
        <w:t xml:space="preserve">1.4. Режим работы </w:t>
      </w:r>
      <w:r w:rsidRPr="007F290C">
        <w:rPr>
          <w:sz w:val="28"/>
          <w:szCs w:val="28"/>
        </w:rPr>
        <w:t>администрации:</w:t>
      </w:r>
      <w:r>
        <w:rPr>
          <w:sz w:val="28"/>
          <w:szCs w:val="28"/>
        </w:rPr>
        <w:t xml:space="preserve"> понедельник-пятница с 08.00 до 17.00, перерыв с 12.00 до 13.00; тел./факс: 8 (49233) </w:t>
      </w:r>
      <w:r w:rsidRPr="00F02094">
        <w:rPr>
          <w:sz w:val="28"/>
          <w:szCs w:val="28"/>
        </w:rPr>
        <w:t>5-82-43</w:t>
      </w:r>
      <w:r w:rsidRPr="00AB5906">
        <w:rPr>
          <w:sz w:val="28"/>
          <w:szCs w:val="28"/>
        </w:rPr>
        <w:t>.</w:t>
      </w:r>
    </w:p>
    <w:p w:rsidR="00F02094" w:rsidRPr="00FF2319" w:rsidRDefault="00F02094" w:rsidP="00F02094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FF2319">
        <w:rPr>
          <w:sz w:val="28"/>
          <w:szCs w:val="28"/>
        </w:rPr>
        <w:t>1.5. Порядок получения информации по вопросам предоставления мун</w:t>
      </w:r>
      <w:r w:rsidRPr="00FF2319">
        <w:rPr>
          <w:sz w:val="28"/>
          <w:szCs w:val="28"/>
        </w:rPr>
        <w:t>и</w:t>
      </w:r>
      <w:r w:rsidRPr="00FF2319">
        <w:rPr>
          <w:sz w:val="28"/>
          <w:szCs w:val="28"/>
        </w:rPr>
        <w:t>ципальной услуги.</w:t>
      </w:r>
    </w:p>
    <w:p w:rsidR="00F02094" w:rsidRDefault="00F02094" w:rsidP="00F02094">
      <w:pPr>
        <w:shd w:val="clear" w:color="auto" w:fill="FFFFFF"/>
        <w:tabs>
          <w:tab w:val="left" w:pos="963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</w:t>
      </w:r>
      <w:r w:rsidRPr="00AB5906">
        <w:rPr>
          <w:sz w:val="28"/>
          <w:szCs w:val="28"/>
        </w:rPr>
        <w:t>предоставлении муниципальной услуги заявитель может получить от должностных лиц</w:t>
      </w:r>
      <w:r>
        <w:rPr>
          <w:sz w:val="28"/>
          <w:szCs w:val="28"/>
        </w:rPr>
        <w:t>:</w:t>
      </w:r>
    </w:p>
    <w:p w:rsidR="00F02094" w:rsidRDefault="00F02094" w:rsidP="00F02094">
      <w:pPr>
        <w:shd w:val="clear" w:color="auto" w:fill="FFFFFF"/>
        <w:tabs>
          <w:tab w:val="left" w:pos="9638"/>
        </w:tabs>
        <w:contextualSpacing/>
        <w:jc w:val="both"/>
        <w:rPr>
          <w:sz w:val="28"/>
          <w:szCs w:val="28"/>
        </w:rPr>
      </w:pPr>
      <w:r w:rsidRPr="00AC2CCB">
        <w:rPr>
          <w:sz w:val="28"/>
          <w:szCs w:val="28"/>
        </w:rPr>
        <w:t xml:space="preserve">- </w:t>
      </w:r>
      <w:r>
        <w:rPr>
          <w:sz w:val="28"/>
          <w:szCs w:val="28"/>
        </w:rPr>
        <w:t>в личной беседе с исполнителем муниципальной услуги – даются                                                               устные разъяснения;</w:t>
      </w:r>
    </w:p>
    <w:p w:rsidR="00F02094" w:rsidRDefault="00F02094" w:rsidP="00F02094">
      <w:pPr>
        <w:shd w:val="clear" w:color="auto" w:fill="FFFFFF"/>
        <w:tabs>
          <w:tab w:val="left" w:pos="9638"/>
        </w:tabs>
        <w:contextualSpacing/>
        <w:jc w:val="both"/>
        <w:rPr>
          <w:sz w:val="28"/>
          <w:szCs w:val="28"/>
        </w:rPr>
      </w:pPr>
      <w:r w:rsidRPr="00AC2CCB">
        <w:rPr>
          <w:sz w:val="28"/>
          <w:szCs w:val="28"/>
        </w:rPr>
        <w:t xml:space="preserve">- </w:t>
      </w:r>
      <w:r>
        <w:rPr>
          <w:sz w:val="28"/>
          <w:szCs w:val="28"/>
        </w:rPr>
        <w:t>по письменному обращению – направляется письменный ответ;</w:t>
      </w:r>
    </w:p>
    <w:p w:rsidR="00F02094" w:rsidRPr="00195992" w:rsidRDefault="00F02094" w:rsidP="00F02094">
      <w:pPr>
        <w:shd w:val="clear" w:color="auto" w:fill="FFFFFF"/>
        <w:tabs>
          <w:tab w:val="left" w:pos="9638"/>
        </w:tabs>
        <w:contextualSpacing/>
        <w:jc w:val="both"/>
        <w:rPr>
          <w:sz w:val="28"/>
          <w:szCs w:val="28"/>
        </w:rPr>
      </w:pPr>
      <w:r w:rsidRPr="00AC2CCB">
        <w:rPr>
          <w:sz w:val="28"/>
          <w:szCs w:val="28"/>
        </w:rPr>
        <w:t xml:space="preserve">- </w:t>
      </w:r>
      <w:r>
        <w:rPr>
          <w:sz w:val="28"/>
          <w:szCs w:val="28"/>
        </w:rPr>
        <w:t>по телефону – информация заявителю даётся устно по телефону.</w:t>
      </w:r>
    </w:p>
    <w:p w:rsidR="00F02094" w:rsidRDefault="00F02094" w:rsidP="00F02094">
      <w:pPr>
        <w:shd w:val="clear" w:color="auto" w:fill="FFFFFF"/>
        <w:tabs>
          <w:tab w:val="left" w:pos="900"/>
          <w:tab w:val="left" w:pos="1080"/>
          <w:tab w:val="left" w:pos="963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размещения на официальном сайте администрации муниципального образования Октябрьское  в информационно – телекоммуникационной сети «Интернет».</w:t>
      </w:r>
    </w:p>
    <w:p w:rsidR="00F02094" w:rsidRDefault="00F02094" w:rsidP="00F02094">
      <w:pPr>
        <w:shd w:val="clear" w:color="auto" w:fill="FFFFFF"/>
        <w:tabs>
          <w:tab w:val="left" w:pos="963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при предоставлении информации по телефону обязано предоставить следующую информацию:</w:t>
      </w:r>
    </w:p>
    <w:p w:rsidR="00F02094" w:rsidRDefault="00F02094" w:rsidP="00F02094">
      <w:pPr>
        <w:shd w:val="clear" w:color="auto" w:fill="FFFFFF"/>
        <w:tabs>
          <w:tab w:val="left" w:pos="900"/>
          <w:tab w:val="left" w:pos="1080"/>
          <w:tab w:val="left" w:pos="963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входящий номер, под которым зарегистрировано заявление</w:t>
      </w:r>
      <w:r w:rsidRPr="00AB5906">
        <w:rPr>
          <w:sz w:val="28"/>
          <w:szCs w:val="28"/>
        </w:rPr>
        <w:t xml:space="preserve"> в системе делопроизводства </w:t>
      </w:r>
      <w:r>
        <w:rPr>
          <w:sz w:val="28"/>
          <w:szCs w:val="28"/>
        </w:rPr>
        <w:t>а</w:t>
      </w:r>
      <w:r w:rsidRPr="00AB5906">
        <w:rPr>
          <w:sz w:val="28"/>
          <w:szCs w:val="28"/>
        </w:rPr>
        <w:t>дминистрации</w:t>
      </w:r>
      <w:r>
        <w:rPr>
          <w:sz w:val="28"/>
          <w:szCs w:val="28"/>
        </w:rPr>
        <w:t>;</w:t>
      </w:r>
    </w:p>
    <w:p w:rsidR="00F02094" w:rsidRDefault="00F02094" w:rsidP="00F02094">
      <w:pPr>
        <w:shd w:val="clear" w:color="auto" w:fill="FFFFFF"/>
        <w:tabs>
          <w:tab w:val="left" w:pos="900"/>
          <w:tab w:val="left" w:pos="1080"/>
          <w:tab w:val="left" w:pos="963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 принятии решения по конкретному заявлению;</w:t>
      </w:r>
    </w:p>
    <w:p w:rsidR="00F02094" w:rsidRDefault="00F02094" w:rsidP="00F02094">
      <w:pPr>
        <w:shd w:val="clear" w:color="auto" w:fill="FFFFFF"/>
        <w:tabs>
          <w:tab w:val="left" w:pos="900"/>
          <w:tab w:val="left" w:pos="1080"/>
          <w:tab w:val="left" w:pos="963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Pr="00AB5906">
        <w:rPr>
          <w:sz w:val="28"/>
          <w:szCs w:val="28"/>
        </w:rPr>
        <w:t>нормативных правовых актах, регламентирующих предоставление муниципальной услуги (наименование, номер, дата принятия нормативного</w:t>
      </w:r>
      <w:r>
        <w:rPr>
          <w:sz w:val="28"/>
          <w:szCs w:val="28"/>
        </w:rPr>
        <w:t xml:space="preserve"> правового акта);</w:t>
      </w:r>
    </w:p>
    <w:p w:rsidR="00F02094" w:rsidRDefault="00F02094" w:rsidP="00F02094">
      <w:pPr>
        <w:shd w:val="clear" w:color="auto" w:fill="FFFFFF"/>
        <w:tabs>
          <w:tab w:val="left" w:pos="900"/>
          <w:tab w:val="left" w:pos="1080"/>
          <w:tab w:val="left" w:pos="963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 документах, необходимых для получения муниципальной услуги;</w:t>
      </w:r>
    </w:p>
    <w:p w:rsidR="00F02094" w:rsidRDefault="00F02094" w:rsidP="00F02094">
      <w:pPr>
        <w:shd w:val="clear" w:color="auto" w:fill="FFFFFF"/>
        <w:tabs>
          <w:tab w:val="left" w:pos="900"/>
          <w:tab w:val="left" w:pos="1080"/>
          <w:tab w:val="left" w:pos="963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 требованиях к оформлению необходимых документов.</w:t>
      </w:r>
    </w:p>
    <w:p w:rsidR="00F02094" w:rsidRDefault="00F02094" w:rsidP="00F02094">
      <w:pPr>
        <w:shd w:val="clear" w:color="auto" w:fill="FFFFFF"/>
        <w:tabs>
          <w:tab w:val="left" w:pos="851"/>
          <w:tab w:val="left" w:pos="963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Ответ на письменное</w:t>
      </w:r>
      <w:r w:rsidRPr="004236C8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 (обращение)</w:t>
      </w:r>
      <w:r w:rsidRPr="00AB5906">
        <w:rPr>
          <w:sz w:val="28"/>
          <w:szCs w:val="28"/>
        </w:rPr>
        <w:t xml:space="preserve"> направляется почтой в адрес заявителя в срок, не превышающий </w:t>
      </w:r>
      <w:r>
        <w:rPr>
          <w:sz w:val="28"/>
          <w:szCs w:val="28"/>
        </w:rPr>
        <w:t>30</w:t>
      </w:r>
      <w:r w:rsidRPr="00AB5906">
        <w:rPr>
          <w:sz w:val="28"/>
          <w:szCs w:val="28"/>
        </w:rPr>
        <w:t xml:space="preserve"> дней с момента</w:t>
      </w:r>
      <w:r>
        <w:rPr>
          <w:sz w:val="28"/>
          <w:szCs w:val="28"/>
        </w:rPr>
        <w:t xml:space="preserve"> регистрации письменного заявления;</w:t>
      </w:r>
    </w:p>
    <w:p w:rsidR="00F02094" w:rsidRPr="00DD4D7B" w:rsidRDefault="00F02094" w:rsidP="00F02094">
      <w:pPr>
        <w:shd w:val="clear" w:color="auto" w:fill="FFFFFF"/>
        <w:tabs>
          <w:tab w:val="left" w:pos="900"/>
          <w:tab w:val="left" w:pos="1080"/>
          <w:tab w:val="left" w:pos="963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D4D7B">
        <w:rPr>
          <w:sz w:val="28"/>
          <w:szCs w:val="28"/>
        </w:rPr>
        <w:t xml:space="preserve"> исключительных случаях, а также </w:t>
      </w:r>
      <w:r>
        <w:rPr>
          <w:sz w:val="28"/>
          <w:szCs w:val="28"/>
        </w:rPr>
        <w:t>в случае направления запроса в государственный орган</w:t>
      </w:r>
      <w:r w:rsidRPr="00DD4D7B">
        <w:rPr>
          <w:sz w:val="28"/>
          <w:szCs w:val="28"/>
        </w:rPr>
        <w:t xml:space="preserve">, </w:t>
      </w:r>
      <w:r>
        <w:rPr>
          <w:sz w:val="28"/>
          <w:szCs w:val="28"/>
        </w:rPr>
        <w:t>орган</w:t>
      </w:r>
      <w:r w:rsidRPr="00DD4D7B">
        <w:rPr>
          <w:sz w:val="28"/>
          <w:szCs w:val="28"/>
        </w:rPr>
        <w:t xml:space="preserve">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</w:t>
      </w:r>
      <w:r>
        <w:rPr>
          <w:sz w:val="28"/>
          <w:szCs w:val="28"/>
        </w:rPr>
        <w:t>рассмотрения заявителя</w:t>
      </w:r>
      <w:r w:rsidRPr="00DD4D7B">
        <w:rPr>
          <w:sz w:val="28"/>
          <w:szCs w:val="28"/>
        </w:rPr>
        <w:t>, направившего обращение.</w:t>
      </w:r>
    </w:p>
    <w:p w:rsidR="00F02094" w:rsidRPr="00A53D2F" w:rsidRDefault="00F02094" w:rsidP="00F02094">
      <w:pPr>
        <w:ind w:firstLine="709"/>
        <w:jc w:val="both"/>
        <w:rPr>
          <w:sz w:val="28"/>
          <w:szCs w:val="28"/>
        </w:rPr>
      </w:pPr>
      <w:r w:rsidRPr="00A53D2F">
        <w:rPr>
          <w:sz w:val="28"/>
          <w:szCs w:val="28"/>
        </w:rPr>
        <w:t>Специалист, при ответах на  телефонные звонки  и осуществляющий личное консультирование, подробно и в вежливой форме информирует за</w:t>
      </w:r>
      <w:r w:rsidRPr="00A53D2F">
        <w:rPr>
          <w:sz w:val="28"/>
          <w:szCs w:val="28"/>
        </w:rPr>
        <w:t>я</w:t>
      </w:r>
      <w:r w:rsidRPr="00A53D2F">
        <w:rPr>
          <w:sz w:val="28"/>
          <w:szCs w:val="28"/>
        </w:rPr>
        <w:t>вителей по интересующим</w:t>
      </w:r>
      <w:r>
        <w:rPr>
          <w:sz w:val="28"/>
          <w:szCs w:val="28"/>
        </w:rPr>
        <w:t xml:space="preserve"> их</w:t>
      </w:r>
      <w:r w:rsidRPr="00A53D2F">
        <w:rPr>
          <w:sz w:val="28"/>
          <w:szCs w:val="28"/>
        </w:rPr>
        <w:t xml:space="preserve"> воп</w:t>
      </w:r>
      <w:r>
        <w:rPr>
          <w:sz w:val="28"/>
          <w:szCs w:val="28"/>
        </w:rPr>
        <w:t>росам, и д</w:t>
      </w:r>
      <w:r w:rsidRPr="00A53D2F">
        <w:rPr>
          <w:sz w:val="28"/>
          <w:szCs w:val="28"/>
        </w:rPr>
        <w:t>олжен принять все необходимые меры для д</w:t>
      </w:r>
      <w:r w:rsidRPr="00A53D2F">
        <w:rPr>
          <w:sz w:val="28"/>
          <w:szCs w:val="28"/>
        </w:rPr>
        <w:t>а</w:t>
      </w:r>
      <w:r w:rsidRPr="00A53D2F">
        <w:rPr>
          <w:sz w:val="28"/>
          <w:szCs w:val="28"/>
        </w:rPr>
        <w:t>чи полного и оперативного ответа на поставленные вопросы, в том числе с привлечением других р</w:t>
      </w:r>
      <w:r w:rsidRPr="00A53D2F">
        <w:rPr>
          <w:sz w:val="28"/>
          <w:szCs w:val="28"/>
        </w:rPr>
        <w:t>а</w:t>
      </w:r>
      <w:r w:rsidRPr="00A53D2F">
        <w:rPr>
          <w:sz w:val="28"/>
          <w:szCs w:val="28"/>
        </w:rPr>
        <w:t xml:space="preserve">ботников. </w:t>
      </w:r>
    </w:p>
    <w:p w:rsidR="00F02094" w:rsidRPr="00A53D2F" w:rsidRDefault="00F02094" w:rsidP="00F02094">
      <w:pPr>
        <w:ind w:firstLine="720"/>
        <w:jc w:val="both"/>
        <w:rPr>
          <w:sz w:val="28"/>
          <w:szCs w:val="28"/>
        </w:rPr>
      </w:pPr>
      <w:r w:rsidRPr="00A53D2F">
        <w:rPr>
          <w:sz w:val="28"/>
          <w:szCs w:val="28"/>
        </w:rPr>
        <w:t>Индивидуальное устное консультиро</w:t>
      </w:r>
      <w:r>
        <w:rPr>
          <w:sz w:val="28"/>
          <w:szCs w:val="28"/>
        </w:rPr>
        <w:t>вание каждого заявителя должностное лицо</w:t>
      </w:r>
      <w:r w:rsidRPr="00A53D2F">
        <w:rPr>
          <w:sz w:val="28"/>
          <w:szCs w:val="28"/>
        </w:rPr>
        <w:t xml:space="preserve"> осуществляет не более 10 м</w:t>
      </w:r>
      <w:r w:rsidRPr="00A53D2F">
        <w:rPr>
          <w:sz w:val="28"/>
          <w:szCs w:val="28"/>
        </w:rPr>
        <w:t>и</w:t>
      </w:r>
      <w:r w:rsidRPr="00A53D2F">
        <w:rPr>
          <w:sz w:val="28"/>
          <w:szCs w:val="28"/>
        </w:rPr>
        <w:t>нут.</w:t>
      </w:r>
    </w:p>
    <w:p w:rsidR="00F02094" w:rsidRDefault="00F02094" w:rsidP="00F02094">
      <w:pPr>
        <w:ind w:firstLine="720"/>
        <w:jc w:val="both"/>
        <w:rPr>
          <w:sz w:val="28"/>
          <w:szCs w:val="28"/>
        </w:rPr>
      </w:pPr>
      <w:r w:rsidRPr="00A53D2F">
        <w:rPr>
          <w:sz w:val="28"/>
          <w:szCs w:val="28"/>
        </w:rPr>
        <w:t>Заявление (обращение) в письменной форме в обязательно</w:t>
      </w:r>
      <w:r>
        <w:rPr>
          <w:sz w:val="28"/>
          <w:szCs w:val="28"/>
        </w:rPr>
        <w:t>м</w:t>
      </w:r>
      <w:r w:rsidRPr="00A53D2F">
        <w:rPr>
          <w:sz w:val="28"/>
          <w:szCs w:val="28"/>
        </w:rPr>
        <w:t xml:space="preserve"> порядке</w:t>
      </w:r>
      <w:r>
        <w:rPr>
          <w:sz w:val="28"/>
          <w:szCs w:val="28"/>
        </w:rPr>
        <w:t xml:space="preserve"> должно содержать наименование органа предоставляющего муниципальную </w:t>
      </w:r>
      <w:r>
        <w:rPr>
          <w:sz w:val="28"/>
          <w:szCs w:val="28"/>
        </w:rPr>
        <w:lastRenderedPageBreak/>
        <w:t>услугу, а также</w:t>
      </w:r>
      <w:r w:rsidRPr="00A53D2F">
        <w:rPr>
          <w:sz w:val="28"/>
          <w:szCs w:val="28"/>
        </w:rPr>
        <w:t xml:space="preserve"> фамилию, имя и отчес</w:t>
      </w:r>
      <w:r w:rsidRPr="00A53D2F">
        <w:rPr>
          <w:sz w:val="28"/>
          <w:szCs w:val="28"/>
        </w:rPr>
        <w:t>т</w:t>
      </w:r>
      <w:r w:rsidRPr="00A53D2F">
        <w:rPr>
          <w:sz w:val="28"/>
          <w:szCs w:val="28"/>
        </w:rPr>
        <w:t>во (последнее - при наличии), п</w:t>
      </w:r>
      <w:r>
        <w:rPr>
          <w:sz w:val="28"/>
          <w:szCs w:val="28"/>
        </w:rPr>
        <w:t>очтовый адрес, по которому должен</w:t>
      </w:r>
      <w:r w:rsidRPr="00A53D2F">
        <w:rPr>
          <w:sz w:val="28"/>
          <w:szCs w:val="28"/>
        </w:rPr>
        <w:t xml:space="preserve"> быть н</w:t>
      </w:r>
      <w:r w:rsidRPr="00A53D2F">
        <w:rPr>
          <w:sz w:val="28"/>
          <w:szCs w:val="28"/>
        </w:rPr>
        <w:t>а</w:t>
      </w:r>
      <w:r w:rsidRPr="00A53D2F">
        <w:rPr>
          <w:sz w:val="28"/>
          <w:szCs w:val="28"/>
        </w:rPr>
        <w:t>правлен ответ, изложение сути</w:t>
      </w:r>
      <w:r>
        <w:rPr>
          <w:sz w:val="28"/>
          <w:szCs w:val="28"/>
        </w:rPr>
        <w:t xml:space="preserve"> предложения, заявление, жалобы.</w:t>
      </w:r>
      <w:r w:rsidRPr="00A53D2F">
        <w:rPr>
          <w:sz w:val="28"/>
          <w:szCs w:val="28"/>
        </w:rPr>
        <w:t xml:space="preserve"> </w:t>
      </w:r>
    </w:p>
    <w:p w:rsidR="00F02094" w:rsidRDefault="00F02094" w:rsidP="00F020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Pr="00A53D2F">
        <w:rPr>
          <w:sz w:val="28"/>
          <w:szCs w:val="28"/>
        </w:rPr>
        <w:t xml:space="preserve"> в форме электронного документа в обязател</w:t>
      </w:r>
      <w:r w:rsidRPr="00A53D2F">
        <w:rPr>
          <w:sz w:val="28"/>
          <w:szCs w:val="28"/>
        </w:rPr>
        <w:t>ь</w:t>
      </w:r>
      <w:r w:rsidRPr="00A53D2F">
        <w:rPr>
          <w:sz w:val="28"/>
          <w:szCs w:val="28"/>
        </w:rPr>
        <w:t xml:space="preserve">ном порядке должно содержать фамилию, имя, отчество </w:t>
      </w:r>
      <w:r>
        <w:rPr>
          <w:sz w:val="28"/>
          <w:szCs w:val="28"/>
        </w:rPr>
        <w:t xml:space="preserve">заявителя, </w:t>
      </w:r>
      <w:r w:rsidRPr="00A53D2F">
        <w:rPr>
          <w:sz w:val="28"/>
          <w:szCs w:val="28"/>
        </w:rPr>
        <w:t>адрес электронной почты, если ответ должен быть направлен в форме электронного документа и почтовый адрес, если ответ должен быть направлен в письменной форме. Заявитель вправе приложить к такому зая</w:t>
      </w:r>
      <w:r w:rsidRPr="00A53D2F">
        <w:rPr>
          <w:sz w:val="28"/>
          <w:szCs w:val="28"/>
        </w:rPr>
        <w:t>в</w:t>
      </w:r>
      <w:r>
        <w:rPr>
          <w:sz w:val="28"/>
          <w:szCs w:val="28"/>
        </w:rPr>
        <w:t>лению</w:t>
      </w:r>
      <w:r w:rsidRPr="00A53D2F">
        <w:rPr>
          <w:sz w:val="28"/>
          <w:szCs w:val="28"/>
        </w:rPr>
        <w:t xml:space="preserve"> необходимые документы и материалы в электронной</w:t>
      </w:r>
      <w:r>
        <w:rPr>
          <w:sz w:val="28"/>
          <w:szCs w:val="28"/>
        </w:rPr>
        <w:t xml:space="preserve"> форме. При заявлении</w:t>
      </w:r>
      <w:r w:rsidRPr="00A53D2F">
        <w:rPr>
          <w:sz w:val="28"/>
          <w:szCs w:val="28"/>
        </w:rPr>
        <w:t xml:space="preserve"> в электронной форме ответ направляется в течение 30 дней с</w:t>
      </w:r>
      <w:r>
        <w:rPr>
          <w:sz w:val="28"/>
          <w:szCs w:val="28"/>
        </w:rPr>
        <w:t xml:space="preserve">о дня поступления заявления </w:t>
      </w:r>
      <w:r w:rsidRPr="00A53D2F">
        <w:rPr>
          <w:sz w:val="28"/>
          <w:szCs w:val="28"/>
        </w:rPr>
        <w:t>.</w:t>
      </w:r>
    </w:p>
    <w:p w:rsidR="00F02094" w:rsidRPr="00E537CD" w:rsidRDefault="00F02094" w:rsidP="00F02094">
      <w:pPr>
        <w:jc w:val="both"/>
        <w:rPr>
          <w:sz w:val="28"/>
          <w:szCs w:val="28"/>
        </w:rPr>
      </w:pPr>
      <w:r w:rsidRPr="00E537CD">
        <w:rPr>
          <w:sz w:val="28"/>
          <w:szCs w:val="28"/>
        </w:rPr>
        <w:t xml:space="preserve">1.6. Порядок, форма и место размещения информации. </w:t>
      </w:r>
    </w:p>
    <w:p w:rsidR="00F02094" w:rsidRDefault="00F02094" w:rsidP="00F02094">
      <w:pPr>
        <w:ind w:firstLine="72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На официальном сайте администрации </w:t>
      </w:r>
      <w:r>
        <w:rPr>
          <w:spacing w:val="1"/>
          <w:sz w:val="28"/>
          <w:szCs w:val="28"/>
        </w:rPr>
        <w:t>размещаются следующая информация о порядке предоставления муниц</w:t>
      </w:r>
      <w:r>
        <w:rPr>
          <w:spacing w:val="1"/>
          <w:sz w:val="28"/>
          <w:szCs w:val="28"/>
        </w:rPr>
        <w:t>и</w:t>
      </w:r>
      <w:r>
        <w:rPr>
          <w:spacing w:val="1"/>
          <w:sz w:val="28"/>
          <w:szCs w:val="28"/>
        </w:rPr>
        <w:t>пальной услуги:</w:t>
      </w:r>
    </w:p>
    <w:p w:rsidR="00F02094" w:rsidRPr="00E537CD" w:rsidRDefault="00F02094" w:rsidP="00F02094">
      <w:pPr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- образец письменного заявления;</w:t>
      </w:r>
    </w:p>
    <w:p w:rsidR="00F02094" w:rsidRDefault="00F02094" w:rsidP="00F02094">
      <w:pPr>
        <w:tabs>
          <w:tab w:val="left" w:pos="70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- график работы администрации;</w:t>
      </w:r>
    </w:p>
    <w:p w:rsidR="00F02094" w:rsidRDefault="00F02094" w:rsidP="00F02094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- почтовые реквизиты и номера телефонов администрации;</w:t>
      </w:r>
    </w:p>
    <w:p w:rsidR="00F02094" w:rsidRDefault="00F02094" w:rsidP="00F02094">
      <w:pPr>
        <w:tabs>
          <w:tab w:val="left" w:pos="700"/>
          <w:tab w:val="left" w:pos="900"/>
        </w:tabs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размещается текст настоящего Административного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та.</w:t>
      </w:r>
    </w:p>
    <w:p w:rsidR="00F02094" w:rsidRDefault="00F02094" w:rsidP="00F02094">
      <w:pPr>
        <w:tabs>
          <w:tab w:val="left" w:pos="700"/>
          <w:tab w:val="left" w:pos="900"/>
        </w:tabs>
        <w:ind w:firstLine="700"/>
        <w:jc w:val="both"/>
        <w:rPr>
          <w:sz w:val="28"/>
          <w:szCs w:val="28"/>
        </w:rPr>
      </w:pPr>
    </w:p>
    <w:p w:rsidR="00F02094" w:rsidRDefault="00F02094" w:rsidP="00F02094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133307">
        <w:rPr>
          <w:b/>
          <w:sz w:val="28"/>
          <w:szCs w:val="28"/>
          <w:lang w:val="en-US"/>
        </w:rPr>
        <w:t>II</w:t>
      </w:r>
      <w:r w:rsidRPr="0013330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Стандарт предоставления муниципальной услуги.</w:t>
      </w:r>
    </w:p>
    <w:p w:rsidR="00F02094" w:rsidRPr="00062741" w:rsidRDefault="00F02094" w:rsidP="00F0209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62741">
        <w:rPr>
          <w:sz w:val="28"/>
          <w:szCs w:val="28"/>
        </w:rPr>
        <w:t>2.1. На</w:t>
      </w:r>
      <w:r>
        <w:rPr>
          <w:sz w:val="28"/>
          <w:szCs w:val="28"/>
        </w:rPr>
        <w:t>именование муниципальной услуги:</w:t>
      </w:r>
    </w:p>
    <w:p w:rsidR="00F02094" w:rsidRDefault="00F02094" w:rsidP="00F02094">
      <w:pPr>
        <w:shd w:val="clear" w:color="auto" w:fill="FFFFFF"/>
        <w:contextualSpacing/>
        <w:jc w:val="both"/>
        <w:rPr>
          <w:bCs/>
          <w:spacing w:val="-1"/>
          <w:sz w:val="28"/>
          <w:szCs w:val="28"/>
        </w:rPr>
      </w:pPr>
      <w:r w:rsidRPr="00824150">
        <w:rPr>
          <w:bCs/>
          <w:sz w:val="28"/>
          <w:szCs w:val="28"/>
        </w:rPr>
        <w:t>«Согласование маршрута транспортного средства, выдача специального разрешения на перевозку опасных, тяжеловесных и (или) крупногабаритных грузов по автомобильным дорогам</w:t>
      </w:r>
      <w:r w:rsidRPr="00824150">
        <w:rPr>
          <w:sz w:val="28"/>
          <w:szCs w:val="28"/>
        </w:rPr>
        <w:t xml:space="preserve"> местного значения</w:t>
      </w:r>
      <w:r w:rsidRPr="00824150">
        <w:rPr>
          <w:bCs/>
          <w:sz w:val="28"/>
          <w:szCs w:val="28"/>
        </w:rPr>
        <w:t xml:space="preserve"> муниципального образования </w:t>
      </w:r>
      <w:r w:rsidR="00B87AC9">
        <w:rPr>
          <w:bCs/>
          <w:sz w:val="28"/>
          <w:szCs w:val="28"/>
        </w:rPr>
        <w:t>Октябрьское Вязниковского района</w:t>
      </w:r>
      <w:r w:rsidRPr="00824150">
        <w:rPr>
          <w:bCs/>
          <w:sz w:val="28"/>
          <w:szCs w:val="28"/>
        </w:rPr>
        <w:t xml:space="preserve"> Владимирской области</w:t>
      </w:r>
      <w:r w:rsidRPr="00824150">
        <w:rPr>
          <w:bCs/>
          <w:spacing w:val="-1"/>
          <w:sz w:val="28"/>
          <w:szCs w:val="28"/>
        </w:rPr>
        <w:t>»</w:t>
      </w:r>
      <w:r>
        <w:rPr>
          <w:bCs/>
          <w:spacing w:val="-1"/>
          <w:sz w:val="28"/>
          <w:szCs w:val="28"/>
        </w:rPr>
        <w:t>.</w:t>
      </w:r>
    </w:p>
    <w:p w:rsidR="00F02094" w:rsidRDefault="00F02094" w:rsidP="00F02094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824150">
        <w:rPr>
          <w:bCs/>
          <w:spacing w:val="-1"/>
          <w:sz w:val="28"/>
          <w:szCs w:val="28"/>
        </w:rPr>
        <w:t xml:space="preserve">2.2. </w:t>
      </w:r>
      <w:proofErr w:type="gramStart"/>
      <w:r w:rsidRPr="00824150">
        <w:rPr>
          <w:bCs/>
          <w:spacing w:val="-1"/>
          <w:sz w:val="28"/>
          <w:szCs w:val="28"/>
        </w:rPr>
        <w:t>Наименование органа, предоставляющего муниципальную услугу</w:t>
      </w:r>
      <w:r>
        <w:rPr>
          <w:bCs/>
          <w:spacing w:val="-1"/>
          <w:sz w:val="28"/>
          <w:szCs w:val="28"/>
        </w:rPr>
        <w:t>: а</w:t>
      </w:r>
      <w:r>
        <w:rPr>
          <w:sz w:val="28"/>
          <w:szCs w:val="28"/>
        </w:rPr>
        <w:t xml:space="preserve">дминистрация муниципального образования </w:t>
      </w:r>
      <w:r w:rsidR="00B87AC9">
        <w:rPr>
          <w:sz w:val="28"/>
          <w:szCs w:val="28"/>
        </w:rPr>
        <w:t xml:space="preserve">Октябрьское Вязниковского района </w:t>
      </w:r>
      <w:r>
        <w:rPr>
          <w:sz w:val="28"/>
          <w:szCs w:val="28"/>
        </w:rPr>
        <w:t xml:space="preserve"> Владимирская области. </w:t>
      </w:r>
      <w:proofErr w:type="gramEnd"/>
    </w:p>
    <w:p w:rsidR="00F02094" w:rsidRPr="00201D68" w:rsidRDefault="00F02094" w:rsidP="00F0209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201D68">
        <w:rPr>
          <w:sz w:val="28"/>
          <w:szCs w:val="28"/>
        </w:rPr>
        <w:t>2.3. Описание результатов пред</w:t>
      </w:r>
      <w:r>
        <w:rPr>
          <w:sz w:val="28"/>
          <w:szCs w:val="28"/>
        </w:rPr>
        <w:t>оставления муниципальной услуги:</w:t>
      </w:r>
    </w:p>
    <w:p w:rsidR="00F02094" w:rsidRDefault="00F02094" w:rsidP="00F02094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муниципальной услуги является</w:t>
      </w:r>
      <w:r w:rsidRPr="00192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согласование маршрута транспортного средства и выдача </w:t>
      </w:r>
      <w:r w:rsidRPr="00AB5906">
        <w:rPr>
          <w:sz w:val="28"/>
          <w:szCs w:val="28"/>
        </w:rPr>
        <w:t xml:space="preserve">специального разрешения, необходимого для движения по автомобильным дорогам местного значения </w:t>
      </w:r>
      <w:r>
        <w:rPr>
          <w:sz w:val="28"/>
          <w:szCs w:val="28"/>
        </w:rPr>
        <w:t xml:space="preserve">муниципального образования </w:t>
      </w:r>
      <w:r w:rsidR="00B87AC9">
        <w:rPr>
          <w:sz w:val="28"/>
          <w:szCs w:val="28"/>
        </w:rPr>
        <w:t xml:space="preserve">Октябрьское </w:t>
      </w:r>
      <w:r>
        <w:rPr>
          <w:sz w:val="28"/>
          <w:szCs w:val="28"/>
        </w:rPr>
        <w:t xml:space="preserve"> </w:t>
      </w:r>
      <w:r w:rsidRPr="00AB5906">
        <w:rPr>
          <w:sz w:val="28"/>
          <w:szCs w:val="28"/>
        </w:rPr>
        <w:t xml:space="preserve"> транспортного средства, осуществляющего перевозки опасных,</w:t>
      </w:r>
      <w:r>
        <w:rPr>
          <w:sz w:val="28"/>
          <w:szCs w:val="28"/>
        </w:rPr>
        <w:t xml:space="preserve"> тяжеловесных и  (или) крупногабаритных грузов, согласование</w:t>
      </w:r>
      <w:r w:rsidRPr="008F08BF">
        <w:rPr>
          <w:sz w:val="28"/>
          <w:szCs w:val="28"/>
        </w:rPr>
        <w:t xml:space="preserve"> </w:t>
      </w:r>
      <w:r w:rsidRPr="00AB5906">
        <w:rPr>
          <w:sz w:val="28"/>
          <w:szCs w:val="28"/>
        </w:rPr>
        <w:t xml:space="preserve">маршрута транспортного средства, осуществляющего перевозки опасных, тяжеловесных и (или) крупногабаритных грузов по автомобильным дорогам местного значения </w:t>
      </w:r>
      <w:r>
        <w:rPr>
          <w:sz w:val="28"/>
          <w:szCs w:val="28"/>
        </w:rPr>
        <w:t xml:space="preserve">муниципального образования </w:t>
      </w:r>
      <w:r w:rsidR="00B87AC9">
        <w:rPr>
          <w:sz w:val="28"/>
          <w:szCs w:val="28"/>
        </w:rPr>
        <w:t>Октябрьское</w:t>
      </w:r>
      <w:proofErr w:type="gramStart"/>
      <w:r w:rsidR="00B87AC9">
        <w:rPr>
          <w:sz w:val="28"/>
          <w:szCs w:val="28"/>
        </w:rPr>
        <w:t xml:space="preserve"> .</w:t>
      </w:r>
      <w:proofErr w:type="gramEnd"/>
    </w:p>
    <w:p w:rsidR="00F02094" w:rsidRDefault="00F02094" w:rsidP="00F02094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выполнения муниципальной услуги  может являться обращение заявителя.</w:t>
      </w:r>
    </w:p>
    <w:p w:rsidR="00F02094" w:rsidRDefault="00F02094" w:rsidP="00F02094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муниципальной услуги для физических и юридических лиц завершается выдачей</w:t>
      </w:r>
      <w:r w:rsidRPr="00AB5906">
        <w:rPr>
          <w:sz w:val="28"/>
          <w:szCs w:val="28"/>
        </w:rPr>
        <w:t xml:space="preserve"> (отправка </w:t>
      </w:r>
      <w:r>
        <w:rPr>
          <w:sz w:val="28"/>
          <w:szCs w:val="28"/>
        </w:rPr>
        <w:t>по почте) заявителю разрешения на перевозку опасных, тяжеловесных и (или) крупногабаритных грузов установленного образца (Приложение № 3</w:t>
      </w:r>
      <w:r w:rsidRPr="00AB590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Административному регламенту) (далее – специальное разрешение).</w:t>
      </w:r>
    </w:p>
    <w:p w:rsidR="00F02094" w:rsidRPr="00201D68" w:rsidRDefault="00F02094" w:rsidP="00F02094">
      <w:pPr>
        <w:shd w:val="clear" w:color="auto" w:fill="FFFFFF"/>
        <w:tabs>
          <w:tab w:val="left" w:pos="1080"/>
          <w:tab w:val="left" w:pos="9638"/>
        </w:tabs>
        <w:ind w:firstLine="709"/>
        <w:contextualSpacing/>
        <w:jc w:val="both"/>
        <w:rPr>
          <w:sz w:val="28"/>
          <w:szCs w:val="28"/>
        </w:rPr>
      </w:pPr>
      <w:r w:rsidRPr="00201D68">
        <w:rPr>
          <w:sz w:val="28"/>
          <w:szCs w:val="28"/>
        </w:rPr>
        <w:lastRenderedPageBreak/>
        <w:t>2.4. Сроки предоставления муниципальной услуги.</w:t>
      </w:r>
    </w:p>
    <w:p w:rsidR="00F02094" w:rsidRDefault="00F02094" w:rsidP="00F02094">
      <w:pPr>
        <w:shd w:val="clear" w:color="auto" w:fill="FFFFFF"/>
        <w:tabs>
          <w:tab w:val="left" w:pos="142"/>
          <w:tab w:val="left" w:pos="9638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Выдача </w:t>
      </w:r>
      <w:r w:rsidRPr="00AB5906">
        <w:rPr>
          <w:sz w:val="28"/>
          <w:szCs w:val="28"/>
        </w:rPr>
        <w:t xml:space="preserve">специального разрешения, необходимого для движения по автомобильным дорогам местного значения </w:t>
      </w:r>
      <w:r>
        <w:rPr>
          <w:sz w:val="28"/>
          <w:szCs w:val="28"/>
        </w:rPr>
        <w:t xml:space="preserve">муниципального образования </w:t>
      </w:r>
      <w:r w:rsidR="00B87AC9">
        <w:rPr>
          <w:sz w:val="28"/>
          <w:szCs w:val="28"/>
        </w:rPr>
        <w:t xml:space="preserve">Октябрьское </w:t>
      </w:r>
      <w:r>
        <w:rPr>
          <w:sz w:val="28"/>
          <w:szCs w:val="28"/>
        </w:rPr>
        <w:t xml:space="preserve"> </w:t>
      </w:r>
      <w:r w:rsidRPr="00AB5906">
        <w:rPr>
          <w:sz w:val="28"/>
          <w:szCs w:val="28"/>
        </w:rPr>
        <w:t xml:space="preserve">транспортного средства, осуществляющего перевозки опасных, тяжеловесных и (или) крупногабаритных грузов осуществляется в течение </w:t>
      </w:r>
      <w:r>
        <w:rPr>
          <w:sz w:val="28"/>
          <w:szCs w:val="28"/>
        </w:rPr>
        <w:t>10 рабочих дней</w:t>
      </w:r>
      <w:r w:rsidRPr="00AB5906">
        <w:rPr>
          <w:sz w:val="28"/>
          <w:szCs w:val="28"/>
        </w:rPr>
        <w:t xml:space="preserve"> (для г</w:t>
      </w:r>
      <w:r>
        <w:rPr>
          <w:sz w:val="28"/>
          <w:szCs w:val="28"/>
        </w:rPr>
        <w:t>рузов категории 1), в течение 20 рабочих</w:t>
      </w:r>
      <w:r w:rsidRPr="00AB5906">
        <w:rPr>
          <w:sz w:val="28"/>
          <w:szCs w:val="28"/>
        </w:rPr>
        <w:t xml:space="preserve"> дней (для грузов</w:t>
      </w:r>
      <w:r>
        <w:rPr>
          <w:sz w:val="28"/>
          <w:szCs w:val="28"/>
        </w:rPr>
        <w:t xml:space="preserve"> категории </w:t>
      </w:r>
      <w:r w:rsidRPr="00AB5906">
        <w:rPr>
          <w:sz w:val="28"/>
          <w:szCs w:val="28"/>
        </w:rPr>
        <w:t>2) со дня представления всех</w:t>
      </w:r>
      <w:r>
        <w:rPr>
          <w:sz w:val="28"/>
          <w:szCs w:val="28"/>
        </w:rPr>
        <w:t xml:space="preserve"> необходимых документов.</w:t>
      </w:r>
      <w:proofErr w:type="gramEnd"/>
    </w:p>
    <w:p w:rsidR="00F02094" w:rsidRDefault="00F02094" w:rsidP="00F02094">
      <w:pPr>
        <w:shd w:val="clear" w:color="auto" w:fill="FFFFFF"/>
        <w:tabs>
          <w:tab w:val="left" w:pos="284"/>
          <w:tab w:val="left" w:pos="9638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</w:t>
      </w:r>
      <w:r w:rsidRPr="00893A4F">
        <w:rPr>
          <w:sz w:val="28"/>
          <w:szCs w:val="28"/>
        </w:rPr>
        <w:t xml:space="preserve"> </w:t>
      </w:r>
      <w:r w:rsidRPr="00AB5906">
        <w:rPr>
          <w:sz w:val="28"/>
          <w:szCs w:val="28"/>
        </w:rPr>
        <w:t xml:space="preserve">маршрута транспортного средства, осуществляющего перевозки опасных, тяжеловесных и (или) крупногабаритных грузов по автомобильным дорогам местного значения </w:t>
      </w:r>
      <w:r>
        <w:rPr>
          <w:sz w:val="28"/>
          <w:szCs w:val="28"/>
        </w:rPr>
        <w:t xml:space="preserve">муниципального образования </w:t>
      </w:r>
      <w:r w:rsidR="00B87AC9">
        <w:rPr>
          <w:sz w:val="28"/>
          <w:szCs w:val="28"/>
        </w:rPr>
        <w:t>Октябрьское</w:t>
      </w:r>
      <w:r>
        <w:rPr>
          <w:sz w:val="28"/>
          <w:szCs w:val="28"/>
        </w:rPr>
        <w:t xml:space="preserve"> </w:t>
      </w:r>
      <w:r w:rsidRPr="00AB5906">
        <w:rPr>
          <w:sz w:val="28"/>
          <w:szCs w:val="28"/>
        </w:rPr>
        <w:t xml:space="preserve"> осуществляется в течение </w:t>
      </w:r>
      <w:r>
        <w:rPr>
          <w:sz w:val="28"/>
          <w:szCs w:val="28"/>
        </w:rPr>
        <w:t>10 рабочих</w:t>
      </w:r>
      <w:r w:rsidRPr="00AB5906">
        <w:rPr>
          <w:sz w:val="28"/>
          <w:szCs w:val="28"/>
        </w:rPr>
        <w:t xml:space="preserve"> дней (для грузов категории 1), </w:t>
      </w:r>
      <w:r>
        <w:rPr>
          <w:sz w:val="28"/>
          <w:szCs w:val="28"/>
        </w:rPr>
        <w:t xml:space="preserve">    </w:t>
      </w:r>
      <w:r w:rsidRPr="00AB5906">
        <w:rPr>
          <w:sz w:val="28"/>
          <w:szCs w:val="28"/>
        </w:rPr>
        <w:t xml:space="preserve">в течение 20 </w:t>
      </w:r>
      <w:r>
        <w:rPr>
          <w:sz w:val="28"/>
          <w:szCs w:val="28"/>
        </w:rPr>
        <w:t xml:space="preserve">рабочих </w:t>
      </w:r>
      <w:r w:rsidRPr="00AB5906">
        <w:rPr>
          <w:sz w:val="28"/>
          <w:szCs w:val="28"/>
        </w:rPr>
        <w:t>дней (для грузов категории 2) со дня представления всех</w:t>
      </w:r>
      <w:r>
        <w:rPr>
          <w:sz w:val="28"/>
          <w:szCs w:val="28"/>
        </w:rPr>
        <w:t xml:space="preserve"> необходимых документов.</w:t>
      </w:r>
    </w:p>
    <w:p w:rsidR="00F02094" w:rsidRDefault="00F02094" w:rsidP="00F02094">
      <w:pPr>
        <w:shd w:val="clear" w:color="auto" w:fill="FFFFFF"/>
        <w:tabs>
          <w:tab w:val="left" w:pos="142"/>
          <w:tab w:val="left" w:pos="9638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Выдача </w:t>
      </w:r>
      <w:r w:rsidRPr="00AB5906">
        <w:rPr>
          <w:sz w:val="28"/>
          <w:szCs w:val="28"/>
        </w:rPr>
        <w:t xml:space="preserve">извещения о расчете размера вреда, причиняемого автомобильным дорогам местного значения </w:t>
      </w:r>
      <w:r>
        <w:rPr>
          <w:sz w:val="28"/>
          <w:szCs w:val="28"/>
        </w:rPr>
        <w:t xml:space="preserve">муниципального образования </w:t>
      </w:r>
      <w:r w:rsidR="00B87AC9">
        <w:rPr>
          <w:sz w:val="28"/>
          <w:szCs w:val="28"/>
        </w:rPr>
        <w:t xml:space="preserve">Октябрьское </w:t>
      </w:r>
      <w:r>
        <w:rPr>
          <w:sz w:val="28"/>
          <w:szCs w:val="28"/>
        </w:rPr>
        <w:t xml:space="preserve"> </w:t>
      </w:r>
      <w:r w:rsidRPr="00AB5906">
        <w:rPr>
          <w:sz w:val="28"/>
          <w:szCs w:val="28"/>
        </w:rPr>
        <w:t xml:space="preserve"> транспортным средством, масса которого с грузом или без груза и (или) осевая масса превышают установленные параметры, осуществляется в течение 5 рабочих дней с момента регистрации заявления должностными лицами </w:t>
      </w:r>
      <w:r>
        <w:rPr>
          <w:sz w:val="28"/>
          <w:szCs w:val="28"/>
        </w:rPr>
        <w:t>а</w:t>
      </w:r>
      <w:r w:rsidRPr="00AB590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муниципального образования </w:t>
      </w:r>
      <w:r w:rsidR="00B87AC9">
        <w:rPr>
          <w:sz w:val="28"/>
          <w:szCs w:val="28"/>
        </w:rPr>
        <w:t>Октябрьское.</w:t>
      </w:r>
      <w:proofErr w:type="gramEnd"/>
    </w:p>
    <w:p w:rsidR="00F02094" w:rsidRPr="00201D68" w:rsidRDefault="00F02094" w:rsidP="00F02094">
      <w:pPr>
        <w:shd w:val="clear" w:color="auto" w:fill="FFFFFF"/>
        <w:tabs>
          <w:tab w:val="left" w:pos="1080"/>
          <w:tab w:val="num" w:pos="1620"/>
          <w:tab w:val="left" w:pos="9638"/>
        </w:tabs>
        <w:ind w:firstLine="709"/>
        <w:contextualSpacing/>
        <w:jc w:val="both"/>
        <w:rPr>
          <w:sz w:val="28"/>
          <w:szCs w:val="28"/>
        </w:rPr>
      </w:pPr>
      <w:r w:rsidRPr="00201D68">
        <w:rPr>
          <w:sz w:val="28"/>
          <w:szCs w:val="28"/>
        </w:rPr>
        <w:t>2.5. Перечень нормативных правовых актов, регулирующих предоставление муниципальной услуги.</w:t>
      </w:r>
    </w:p>
    <w:p w:rsidR="00F02094" w:rsidRDefault="00F02094" w:rsidP="00F02094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3D2F">
        <w:rPr>
          <w:sz w:val="28"/>
          <w:szCs w:val="28"/>
        </w:rPr>
        <w:t>Конституция Российской Федерации;</w:t>
      </w:r>
    </w:p>
    <w:p w:rsidR="00F02094" w:rsidRPr="00A53D2F" w:rsidRDefault="00F02094" w:rsidP="00F02094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3D2F">
        <w:rPr>
          <w:sz w:val="28"/>
          <w:szCs w:val="28"/>
        </w:rPr>
        <w:t>Федеральный  закон от 06.10.2003 №</w:t>
      </w:r>
      <w:r>
        <w:rPr>
          <w:sz w:val="28"/>
          <w:szCs w:val="28"/>
        </w:rPr>
        <w:t xml:space="preserve"> </w:t>
      </w:r>
      <w:r w:rsidRPr="00A53D2F">
        <w:rPr>
          <w:sz w:val="28"/>
          <w:szCs w:val="28"/>
        </w:rPr>
        <w:t>131-ФЗ «Об общих принципах организации местного самоуправления в Российской Федерации»;</w:t>
      </w:r>
    </w:p>
    <w:p w:rsidR="00F02094" w:rsidRDefault="00F02094" w:rsidP="00F02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0213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940213">
        <w:rPr>
          <w:sz w:val="28"/>
          <w:szCs w:val="28"/>
        </w:rPr>
        <w:t xml:space="preserve"> закон от 10.12.1995 № 196-ФЗ «О безопасности дорожного движения»</w:t>
      </w:r>
      <w:r>
        <w:rPr>
          <w:sz w:val="28"/>
          <w:szCs w:val="28"/>
        </w:rPr>
        <w:t>;</w:t>
      </w:r>
    </w:p>
    <w:p w:rsidR="00F02094" w:rsidRDefault="00F02094" w:rsidP="00F02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0213">
        <w:rPr>
          <w:sz w:val="28"/>
          <w:szCs w:val="28"/>
        </w:rPr>
        <w:t>Федеральны</w:t>
      </w:r>
      <w:r>
        <w:rPr>
          <w:sz w:val="28"/>
          <w:szCs w:val="28"/>
        </w:rPr>
        <w:t>й закон</w:t>
      </w:r>
      <w:r w:rsidRPr="00940213"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;</w:t>
      </w:r>
    </w:p>
    <w:p w:rsidR="00F02094" w:rsidRDefault="00F02094" w:rsidP="00F02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B4D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E60B4D">
        <w:rPr>
          <w:sz w:val="28"/>
          <w:szCs w:val="28"/>
        </w:rPr>
        <w:t xml:space="preserve"> закон от 02.05.2006 № 59-ФЗ «О порядке рассмотрения обращений граждан Российской Федерации;</w:t>
      </w:r>
    </w:p>
    <w:p w:rsidR="00F02094" w:rsidRPr="00E60B4D" w:rsidRDefault="00F02094" w:rsidP="00F02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B4D">
        <w:rPr>
          <w:sz w:val="28"/>
          <w:szCs w:val="28"/>
        </w:rPr>
        <w:t>Постанов</w:t>
      </w:r>
      <w:r>
        <w:rPr>
          <w:sz w:val="28"/>
          <w:szCs w:val="28"/>
        </w:rPr>
        <w:t>ление Правительства Российской Федерации</w:t>
      </w:r>
      <w:r w:rsidRPr="00E60B4D">
        <w:rPr>
          <w:sz w:val="28"/>
          <w:szCs w:val="28"/>
        </w:rPr>
        <w:t xml:space="preserve"> от 16.11.2009 № 934 </w:t>
      </w:r>
      <w:r>
        <w:rPr>
          <w:sz w:val="28"/>
          <w:szCs w:val="28"/>
        </w:rPr>
        <w:t xml:space="preserve">       </w:t>
      </w:r>
      <w:r w:rsidRPr="00E60B4D">
        <w:rPr>
          <w:sz w:val="28"/>
          <w:szCs w:val="28"/>
        </w:rPr>
        <w:t>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F02094" w:rsidRPr="00E60B4D" w:rsidRDefault="00F02094" w:rsidP="00F02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B4D">
        <w:rPr>
          <w:sz w:val="28"/>
          <w:szCs w:val="28"/>
        </w:rPr>
        <w:t>Постан</w:t>
      </w:r>
      <w:r>
        <w:rPr>
          <w:sz w:val="28"/>
          <w:szCs w:val="28"/>
        </w:rPr>
        <w:t>овлением Правительства Российской Федерации от 23.10.1993 № 1090  «О П</w:t>
      </w:r>
      <w:r w:rsidRPr="00E60B4D">
        <w:rPr>
          <w:sz w:val="28"/>
          <w:szCs w:val="28"/>
        </w:rPr>
        <w:t>равилах дорожного движения»;</w:t>
      </w:r>
    </w:p>
    <w:p w:rsidR="00F02094" w:rsidRDefault="00F02094" w:rsidP="00F02094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Министерства транспорта Российской Федерации от 24.07.2012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</w:r>
    </w:p>
    <w:p w:rsidR="00F02094" w:rsidRDefault="00F02094" w:rsidP="00F02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0B4D">
        <w:rPr>
          <w:sz w:val="28"/>
          <w:szCs w:val="28"/>
        </w:rPr>
        <w:t>Инструкци</w:t>
      </w:r>
      <w:r>
        <w:rPr>
          <w:sz w:val="28"/>
          <w:szCs w:val="28"/>
        </w:rPr>
        <w:t>я</w:t>
      </w:r>
      <w:r w:rsidRPr="00E60B4D">
        <w:rPr>
          <w:sz w:val="28"/>
          <w:szCs w:val="28"/>
        </w:rPr>
        <w:t xml:space="preserve"> по перевозке крупногабаритных и тяжеловесных грузов автомобильным транспортом по дорогам Российской Федерации, </w:t>
      </w:r>
      <w:r w:rsidRPr="00E60B4D">
        <w:rPr>
          <w:sz w:val="28"/>
          <w:szCs w:val="28"/>
        </w:rPr>
        <w:lastRenderedPageBreak/>
        <w:t>утвержденной Министерством транспорта Российской Федерации 27.05.1996, зарегистрирована Минюстом России 08.08.1996</w:t>
      </w:r>
      <w:r>
        <w:rPr>
          <w:sz w:val="28"/>
          <w:szCs w:val="28"/>
        </w:rPr>
        <w:t>;</w:t>
      </w:r>
    </w:p>
    <w:p w:rsidR="00F02094" w:rsidRPr="008C2035" w:rsidRDefault="00F02094" w:rsidP="00F020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3D2F">
        <w:rPr>
          <w:sz w:val="28"/>
          <w:szCs w:val="28"/>
        </w:rPr>
        <w:t xml:space="preserve">Устав </w:t>
      </w:r>
      <w:r>
        <w:rPr>
          <w:sz w:val="28"/>
          <w:szCs w:val="28"/>
        </w:rPr>
        <w:t xml:space="preserve">муниципального образования </w:t>
      </w:r>
      <w:proofErr w:type="gramStart"/>
      <w:r w:rsidR="00B87AC9">
        <w:rPr>
          <w:sz w:val="28"/>
          <w:szCs w:val="28"/>
        </w:rPr>
        <w:t>Октябрьское</w:t>
      </w:r>
      <w:proofErr w:type="gramEnd"/>
      <w:r w:rsidR="00B87AC9">
        <w:rPr>
          <w:sz w:val="28"/>
          <w:szCs w:val="28"/>
        </w:rPr>
        <w:t xml:space="preserve"> Вязниковского района </w:t>
      </w:r>
      <w:r>
        <w:rPr>
          <w:sz w:val="28"/>
          <w:szCs w:val="28"/>
        </w:rPr>
        <w:t xml:space="preserve"> Владимирской области.</w:t>
      </w:r>
    </w:p>
    <w:p w:rsidR="00F02094" w:rsidRPr="00972BC5" w:rsidRDefault="00F02094" w:rsidP="00F02094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972BC5">
        <w:rPr>
          <w:sz w:val="28"/>
          <w:szCs w:val="28"/>
        </w:rPr>
        <w:t>2.6. Информация о перечне документов, которые заявитель должен представить для предоставления муниципальной услуги.</w:t>
      </w:r>
    </w:p>
    <w:p w:rsidR="00F02094" w:rsidRDefault="00F02094" w:rsidP="00F02094">
      <w:pPr>
        <w:shd w:val="clear" w:color="auto" w:fill="FFFFFF"/>
        <w:tabs>
          <w:tab w:val="left" w:pos="1080"/>
          <w:tab w:val="left" w:pos="9638"/>
        </w:tabs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 xml:space="preserve">При личном </w:t>
      </w:r>
      <w:r w:rsidRPr="00A53D2F">
        <w:rPr>
          <w:spacing w:val="2"/>
          <w:sz w:val="28"/>
          <w:szCs w:val="28"/>
        </w:rPr>
        <w:t xml:space="preserve">обращении </w:t>
      </w:r>
      <w:r>
        <w:rPr>
          <w:spacing w:val="2"/>
          <w:sz w:val="28"/>
          <w:szCs w:val="28"/>
        </w:rPr>
        <w:t>заявитель</w:t>
      </w:r>
      <w:r w:rsidRPr="00A53D2F">
        <w:rPr>
          <w:spacing w:val="2"/>
          <w:sz w:val="28"/>
          <w:szCs w:val="28"/>
        </w:rPr>
        <w:t xml:space="preserve"> </w:t>
      </w:r>
      <w:r w:rsidRPr="00972BC5">
        <w:rPr>
          <w:spacing w:val="2"/>
          <w:sz w:val="28"/>
          <w:szCs w:val="28"/>
        </w:rPr>
        <w:t>предъявляет документ, удостоверяющий личность, а именно паспорт гражданина</w:t>
      </w:r>
      <w:r w:rsidRPr="00A53D2F">
        <w:rPr>
          <w:spacing w:val="2"/>
          <w:sz w:val="28"/>
          <w:szCs w:val="28"/>
        </w:rPr>
        <w:t xml:space="preserve"> Российской Федер</w:t>
      </w:r>
      <w:r w:rsidRPr="00A53D2F">
        <w:rPr>
          <w:spacing w:val="2"/>
          <w:sz w:val="28"/>
          <w:szCs w:val="28"/>
        </w:rPr>
        <w:t>а</w:t>
      </w:r>
      <w:r w:rsidRPr="00A53D2F">
        <w:rPr>
          <w:spacing w:val="2"/>
          <w:sz w:val="28"/>
          <w:szCs w:val="28"/>
        </w:rPr>
        <w:t>ции (для граждан Российской Федерации старше 14 лет, проживающих на территории  Российский Федерации), а иностранные граждане - паспорт гражданина иностранного государства, или временное удостоверение ли</w:t>
      </w:r>
      <w:r w:rsidRPr="00A53D2F">
        <w:rPr>
          <w:spacing w:val="2"/>
          <w:sz w:val="28"/>
          <w:szCs w:val="28"/>
        </w:rPr>
        <w:t>ч</w:t>
      </w:r>
      <w:r w:rsidRPr="00A53D2F">
        <w:rPr>
          <w:spacing w:val="2"/>
          <w:sz w:val="28"/>
          <w:szCs w:val="28"/>
        </w:rPr>
        <w:t>ности гражданина Российской Федерации по установленной форме</w:t>
      </w:r>
      <w:r>
        <w:rPr>
          <w:spacing w:val="2"/>
          <w:sz w:val="28"/>
          <w:szCs w:val="28"/>
        </w:rPr>
        <w:t xml:space="preserve">, </w:t>
      </w:r>
      <w:r w:rsidRPr="00972BC5">
        <w:rPr>
          <w:spacing w:val="2"/>
          <w:sz w:val="28"/>
          <w:szCs w:val="28"/>
        </w:rPr>
        <w:t xml:space="preserve">письменное заявление на </w:t>
      </w:r>
      <w:r w:rsidRPr="00972BC5">
        <w:rPr>
          <w:sz w:val="28"/>
          <w:szCs w:val="28"/>
        </w:rPr>
        <w:t xml:space="preserve">перевозку опасных, тяжеловесных и (или) крупногабаритных грузов по автомобильным дорогам  </w:t>
      </w:r>
      <w:r>
        <w:rPr>
          <w:sz w:val="28"/>
          <w:szCs w:val="28"/>
        </w:rPr>
        <w:t xml:space="preserve">местного значения </w:t>
      </w:r>
      <w:r w:rsidRPr="00972BC5">
        <w:rPr>
          <w:sz w:val="28"/>
          <w:szCs w:val="28"/>
        </w:rPr>
        <w:t>муниципального образования</w:t>
      </w:r>
      <w:proofErr w:type="gramEnd"/>
      <w:r w:rsidRPr="00972BC5">
        <w:rPr>
          <w:sz w:val="28"/>
          <w:szCs w:val="28"/>
        </w:rPr>
        <w:t xml:space="preserve"> </w:t>
      </w:r>
      <w:r w:rsidR="00B87AC9">
        <w:rPr>
          <w:sz w:val="28"/>
          <w:szCs w:val="28"/>
        </w:rPr>
        <w:t xml:space="preserve">Октябрьское </w:t>
      </w:r>
      <w:r w:rsidRPr="00972BC5">
        <w:rPr>
          <w:sz w:val="28"/>
          <w:szCs w:val="28"/>
        </w:rPr>
        <w:t xml:space="preserve"> по установленной форме (Приложение </w:t>
      </w:r>
      <w:r>
        <w:rPr>
          <w:sz w:val="28"/>
          <w:szCs w:val="28"/>
        </w:rPr>
        <w:t xml:space="preserve">№ </w:t>
      </w:r>
      <w:r w:rsidRPr="00972BC5">
        <w:rPr>
          <w:sz w:val="28"/>
          <w:szCs w:val="28"/>
        </w:rPr>
        <w:t>1 к Администрати</w:t>
      </w:r>
      <w:r>
        <w:rPr>
          <w:sz w:val="28"/>
          <w:szCs w:val="28"/>
        </w:rPr>
        <w:t>вному р</w:t>
      </w:r>
      <w:r w:rsidRPr="00AB5906">
        <w:rPr>
          <w:sz w:val="28"/>
          <w:szCs w:val="28"/>
        </w:rPr>
        <w:t>егламенту) (далее –</w:t>
      </w:r>
      <w:r>
        <w:rPr>
          <w:sz w:val="28"/>
          <w:szCs w:val="28"/>
        </w:rPr>
        <w:t xml:space="preserve"> заявление).</w:t>
      </w:r>
    </w:p>
    <w:p w:rsidR="00F02094" w:rsidRPr="00972BC5" w:rsidRDefault="00F02094" w:rsidP="00F02094">
      <w:pPr>
        <w:shd w:val="clear" w:color="auto" w:fill="FFFFFF"/>
        <w:tabs>
          <w:tab w:val="left" w:pos="900"/>
          <w:tab w:val="left" w:pos="1080"/>
          <w:tab w:val="left" w:pos="9638"/>
        </w:tabs>
        <w:ind w:firstLine="720"/>
        <w:contextualSpacing/>
        <w:jc w:val="both"/>
        <w:rPr>
          <w:sz w:val="28"/>
          <w:szCs w:val="28"/>
        </w:rPr>
      </w:pPr>
      <w:r w:rsidRPr="00972BC5">
        <w:rPr>
          <w:sz w:val="28"/>
          <w:szCs w:val="28"/>
        </w:rPr>
        <w:t>К письменному заявлению должны быть приложены следующие документы:</w:t>
      </w:r>
    </w:p>
    <w:p w:rsidR="00F02094" w:rsidRDefault="00F02094" w:rsidP="00F02094">
      <w:pPr>
        <w:shd w:val="clear" w:color="auto" w:fill="FFFFFF"/>
        <w:tabs>
          <w:tab w:val="left" w:pos="963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является собственностью перевозчика;</w:t>
      </w:r>
    </w:p>
    <w:p w:rsidR="00F02094" w:rsidRDefault="00F02094" w:rsidP="00F02094">
      <w:pPr>
        <w:shd w:val="clear" w:color="auto" w:fill="FFFFFF"/>
        <w:tabs>
          <w:tab w:val="left" w:pos="900"/>
          <w:tab w:val="left" w:pos="9638"/>
        </w:tabs>
        <w:ind w:hanging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копия свидетельства о допуске транспортного средства к перевозке опасных грузов;</w:t>
      </w:r>
    </w:p>
    <w:p w:rsidR="00F02094" w:rsidRDefault="00F02094" w:rsidP="00F02094">
      <w:pPr>
        <w:shd w:val="clear" w:color="auto" w:fill="FFFFFF"/>
        <w:tabs>
          <w:tab w:val="left" w:pos="900"/>
          <w:tab w:val="left" w:pos="963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подготовке водителя транспортного средства перевозящего опасные грузы;</w:t>
      </w:r>
    </w:p>
    <w:p w:rsidR="00F02094" w:rsidRDefault="00F02094" w:rsidP="00F02094">
      <w:pPr>
        <w:shd w:val="clear" w:color="auto" w:fill="FFFFFF"/>
        <w:tabs>
          <w:tab w:val="left" w:pos="900"/>
          <w:tab w:val="left" w:pos="963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аварийная карточка системы информации об опасности на опасный груз, предназначенный для перевозки;</w:t>
      </w:r>
    </w:p>
    <w:p w:rsidR="00F02094" w:rsidRDefault="00F02094" w:rsidP="00F02094">
      <w:pPr>
        <w:shd w:val="clear" w:color="auto" w:fill="FFFFFF"/>
        <w:tabs>
          <w:tab w:val="left" w:pos="900"/>
          <w:tab w:val="left" w:pos="963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полномочия представителя, в случае подачи заявления в уполномоченный орган представителем перевозчика.</w:t>
      </w:r>
    </w:p>
    <w:p w:rsidR="00F02094" w:rsidRDefault="00F02094" w:rsidP="00F02094">
      <w:pPr>
        <w:shd w:val="clear" w:color="auto" w:fill="FFFFFF"/>
        <w:tabs>
          <w:tab w:val="left" w:pos="284"/>
          <w:tab w:val="left" w:pos="900"/>
          <w:tab w:val="left" w:pos="963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документы </w:t>
      </w:r>
      <w:r w:rsidRPr="00AB5906">
        <w:rPr>
          <w:sz w:val="28"/>
          <w:szCs w:val="28"/>
        </w:rPr>
        <w:t>на указанный в заявлении груз, подтверждающие его массу и габаритные размеры (ПТС, ПСМ, СТС, данные из справочной литературы, письмо на бланке перевозчика с указанием габаритных размеров и массы</w:t>
      </w:r>
      <w:r>
        <w:rPr>
          <w:sz w:val="28"/>
          <w:szCs w:val="28"/>
        </w:rPr>
        <w:t xml:space="preserve"> перевозимого груза;</w:t>
      </w:r>
    </w:p>
    <w:p w:rsidR="00F02094" w:rsidRDefault="00F02094" w:rsidP="00F02094">
      <w:pPr>
        <w:shd w:val="clear" w:color="auto" w:fill="FFFFFF"/>
        <w:tabs>
          <w:tab w:val="left" w:pos="0"/>
          <w:tab w:val="left" w:pos="900"/>
          <w:tab w:val="left" w:pos="963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случае</w:t>
      </w:r>
      <w:r w:rsidRPr="008D46B0">
        <w:rPr>
          <w:sz w:val="28"/>
          <w:szCs w:val="28"/>
        </w:rPr>
        <w:t xml:space="preserve"> </w:t>
      </w:r>
      <w:r w:rsidRPr="00AB5906">
        <w:rPr>
          <w:sz w:val="28"/>
          <w:szCs w:val="28"/>
        </w:rPr>
        <w:t>перевозки груза в демонтированном виде – акт демонтажа за подписью владельца груза либо перевозчика с указанием габаритных</w:t>
      </w:r>
      <w:r>
        <w:rPr>
          <w:sz w:val="28"/>
          <w:szCs w:val="28"/>
        </w:rPr>
        <w:t xml:space="preserve"> размеров и массы до демонтажа и после;</w:t>
      </w:r>
    </w:p>
    <w:p w:rsidR="00F02094" w:rsidRDefault="00F02094" w:rsidP="00F02094">
      <w:pPr>
        <w:shd w:val="clear" w:color="auto" w:fill="FFFFFF"/>
        <w:tabs>
          <w:tab w:val="left" w:pos="900"/>
          <w:tab w:val="left" w:pos="963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случае</w:t>
      </w:r>
      <w:r w:rsidRPr="008D46B0">
        <w:rPr>
          <w:sz w:val="28"/>
          <w:szCs w:val="28"/>
        </w:rPr>
        <w:t xml:space="preserve"> </w:t>
      </w:r>
      <w:r w:rsidRPr="00AB5906">
        <w:rPr>
          <w:sz w:val="28"/>
          <w:szCs w:val="28"/>
        </w:rPr>
        <w:t xml:space="preserve">перевозки бытовки, </w:t>
      </w:r>
      <w:proofErr w:type="spellStart"/>
      <w:proofErr w:type="gramStart"/>
      <w:r w:rsidRPr="00AB5906">
        <w:rPr>
          <w:sz w:val="28"/>
          <w:szCs w:val="28"/>
        </w:rPr>
        <w:t>блок-бокса</w:t>
      </w:r>
      <w:proofErr w:type="spellEnd"/>
      <w:proofErr w:type="gramEnd"/>
      <w:r w:rsidRPr="00AB5906">
        <w:rPr>
          <w:sz w:val="28"/>
          <w:szCs w:val="28"/>
        </w:rPr>
        <w:t xml:space="preserve"> и т.п. представляется документ на данный вид груза (информационное письмо на бланке перевозчика с указанием принадлежности данного груза либо самому перевозчику, либо</w:t>
      </w:r>
      <w:r>
        <w:rPr>
          <w:sz w:val="28"/>
          <w:szCs w:val="28"/>
        </w:rPr>
        <w:t xml:space="preserve"> заказчику);</w:t>
      </w:r>
    </w:p>
    <w:p w:rsidR="00F02094" w:rsidRDefault="00F02094" w:rsidP="00F02094">
      <w:pPr>
        <w:shd w:val="clear" w:color="auto" w:fill="FFFFFF"/>
        <w:tabs>
          <w:tab w:val="left" w:pos="9638"/>
        </w:tabs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случае</w:t>
      </w:r>
      <w:r w:rsidRPr="008D46B0">
        <w:rPr>
          <w:sz w:val="28"/>
          <w:szCs w:val="28"/>
        </w:rPr>
        <w:t xml:space="preserve"> </w:t>
      </w:r>
      <w:r w:rsidRPr="00AB5906">
        <w:rPr>
          <w:sz w:val="28"/>
          <w:szCs w:val="28"/>
        </w:rPr>
        <w:t xml:space="preserve">обращения уполномоченного лица, действующего от имени владельца транспортного средства, осуществляющего перевозку опасных, </w:t>
      </w:r>
      <w:r w:rsidRPr="00AB5906">
        <w:rPr>
          <w:sz w:val="28"/>
          <w:szCs w:val="28"/>
        </w:rPr>
        <w:lastRenderedPageBreak/>
        <w:t>тяжеловесных и (или) крупногабаритных грузов, представляются документы,</w:t>
      </w:r>
      <w:r>
        <w:rPr>
          <w:sz w:val="28"/>
          <w:szCs w:val="28"/>
        </w:rPr>
        <w:t xml:space="preserve"> подтверждающие его соответствующие полномочия, в том числе право на получения согласования или специального разрешения, право на </w:t>
      </w:r>
      <w:r w:rsidRPr="00AB5906">
        <w:rPr>
          <w:sz w:val="28"/>
          <w:szCs w:val="28"/>
        </w:rPr>
        <w:t xml:space="preserve">возмещения вреда, причиняемого автомобильным дорогам </w:t>
      </w:r>
      <w:r>
        <w:rPr>
          <w:sz w:val="28"/>
          <w:szCs w:val="28"/>
        </w:rPr>
        <w:t xml:space="preserve">администрации муниципального образования </w:t>
      </w:r>
      <w:r w:rsidR="00B87AC9">
        <w:rPr>
          <w:sz w:val="28"/>
          <w:szCs w:val="28"/>
        </w:rPr>
        <w:t xml:space="preserve">Октябрьское </w:t>
      </w:r>
      <w:r w:rsidRPr="00AB5906">
        <w:rPr>
          <w:sz w:val="28"/>
          <w:szCs w:val="28"/>
        </w:rPr>
        <w:t>тяжеловесным</w:t>
      </w:r>
      <w:r>
        <w:rPr>
          <w:sz w:val="28"/>
          <w:szCs w:val="28"/>
        </w:rPr>
        <w:t xml:space="preserve"> транспортным средством.</w:t>
      </w:r>
      <w:proofErr w:type="gramEnd"/>
    </w:p>
    <w:p w:rsidR="00F02094" w:rsidRDefault="00F02094" w:rsidP="00F02094">
      <w:pPr>
        <w:shd w:val="clear" w:color="auto" w:fill="FFFFFF"/>
        <w:tabs>
          <w:tab w:val="left" w:pos="900"/>
          <w:tab w:val="left" w:pos="1080"/>
          <w:tab w:val="left" w:pos="9638"/>
        </w:tabs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</w:t>
      </w:r>
      <w:r w:rsidRPr="00AB5906">
        <w:rPr>
          <w:sz w:val="28"/>
          <w:szCs w:val="28"/>
        </w:rPr>
        <w:t>перевозки тяжеловесных грузов категории 2 к заявлению прилагается схема автопоезда с изображением на ней всех участвующих в перевозке транспортных средств, количества осей и колес на них, взаимного расположения колес и осей, распределения нагрузки по осям и на отдельные колеса с учетом возможного неравномерного распределения нагрузки по</w:t>
      </w:r>
      <w:r>
        <w:rPr>
          <w:sz w:val="28"/>
          <w:szCs w:val="28"/>
        </w:rPr>
        <w:t xml:space="preserve"> длине оси, общей массы автотранспортного средства с грузом.</w:t>
      </w:r>
      <w:proofErr w:type="gramEnd"/>
    </w:p>
    <w:p w:rsidR="00F02094" w:rsidRDefault="00F02094" w:rsidP="00F02094">
      <w:pPr>
        <w:shd w:val="clear" w:color="auto" w:fill="FFFFFF"/>
        <w:tabs>
          <w:tab w:val="left" w:pos="900"/>
          <w:tab w:val="left" w:pos="1080"/>
          <w:tab w:val="left" w:pos="9638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течение трех рабочих дней с момента регистрации заявления ответственное лицо проводит проверку полноты и достоверности указанных сведений, соответствие технических характеристик транспортного средства требованиям безопасности при перевозке опасного груза и принимает одно из следующих решений:</w:t>
      </w:r>
    </w:p>
    <w:p w:rsidR="00F02094" w:rsidRDefault="00F02094" w:rsidP="00F02094">
      <w:pPr>
        <w:shd w:val="clear" w:color="auto" w:fill="FFFFFF"/>
        <w:tabs>
          <w:tab w:val="left" w:pos="900"/>
          <w:tab w:val="left" w:pos="1080"/>
          <w:tab w:val="left" w:pos="963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согласовать маршрут транспортного средства, осуществляющего перевозку опасного груза.</w:t>
      </w:r>
    </w:p>
    <w:p w:rsidR="00F02094" w:rsidRDefault="00F02094" w:rsidP="00F02094">
      <w:pPr>
        <w:shd w:val="clear" w:color="auto" w:fill="FFFFFF"/>
        <w:tabs>
          <w:tab w:val="left" w:pos="900"/>
          <w:tab w:val="left" w:pos="1080"/>
          <w:tab w:val="left" w:pos="963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выдать или отказать в выдаче специального разрешения.  </w:t>
      </w:r>
    </w:p>
    <w:p w:rsidR="00F02094" w:rsidRDefault="00F02094" w:rsidP="00F02094">
      <w:pPr>
        <w:shd w:val="clear" w:color="auto" w:fill="FFFFFF"/>
        <w:tabs>
          <w:tab w:val="left" w:pos="900"/>
          <w:tab w:val="left" w:pos="1080"/>
          <w:tab w:val="left" w:pos="9638"/>
        </w:tabs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при </w:t>
      </w:r>
      <w:r w:rsidRPr="00AB5906">
        <w:rPr>
          <w:sz w:val="28"/>
          <w:szCs w:val="28"/>
        </w:rPr>
        <w:t xml:space="preserve">рассмотрении заявления на осуществление данного вида перевозки будет установлено, что </w:t>
      </w:r>
      <w:r>
        <w:rPr>
          <w:sz w:val="28"/>
          <w:szCs w:val="28"/>
        </w:rPr>
        <w:t xml:space="preserve">администрация муниципального образования </w:t>
      </w:r>
      <w:r w:rsidR="00B87AC9">
        <w:rPr>
          <w:sz w:val="28"/>
          <w:szCs w:val="28"/>
        </w:rPr>
        <w:t xml:space="preserve">Октябрьское </w:t>
      </w:r>
      <w:r w:rsidRPr="00AB5906">
        <w:rPr>
          <w:sz w:val="28"/>
          <w:szCs w:val="28"/>
        </w:rPr>
        <w:t xml:space="preserve"> не уполномочен</w:t>
      </w:r>
      <w:r>
        <w:rPr>
          <w:sz w:val="28"/>
          <w:szCs w:val="28"/>
        </w:rPr>
        <w:t>а</w:t>
      </w:r>
      <w:r w:rsidRPr="00AB5906">
        <w:rPr>
          <w:sz w:val="28"/>
          <w:szCs w:val="28"/>
        </w:rPr>
        <w:t xml:space="preserve"> согласно действующему законодательству и настоящему </w:t>
      </w:r>
      <w:r>
        <w:rPr>
          <w:sz w:val="28"/>
          <w:szCs w:val="28"/>
        </w:rPr>
        <w:t>Административному р</w:t>
      </w:r>
      <w:r w:rsidRPr="00AB5906">
        <w:rPr>
          <w:sz w:val="28"/>
          <w:szCs w:val="28"/>
        </w:rPr>
        <w:t xml:space="preserve">егламенту принимать решение о выдаче согласования или специального разрешения на осуществление требуемого заявителем вида перевозки, то </w:t>
      </w:r>
      <w:r>
        <w:rPr>
          <w:sz w:val="28"/>
          <w:szCs w:val="28"/>
        </w:rPr>
        <w:t xml:space="preserve">администрация муниципального образования </w:t>
      </w:r>
      <w:r w:rsidR="005904D6">
        <w:rPr>
          <w:sz w:val="28"/>
          <w:szCs w:val="28"/>
        </w:rPr>
        <w:t xml:space="preserve"> </w:t>
      </w:r>
      <w:r w:rsidR="00B87AC9">
        <w:rPr>
          <w:sz w:val="28"/>
          <w:szCs w:val="28"/>
        </w:rPr>
        <w:t xml:space="preserve">Октябрьское </w:t>
      </w:r>
      <w:r>
        <w:rPr>
          <w:sz w:val="28"/>
          <w:szCs w:val="28"/>
        </w:rPr>
        <w:t xml:space="preserve"> </w:t>
      </w:r>
      <w:r w:rsidRPr="00AB5906">
        <w:rPr>
          <w:sz w:val="28"/>
          <w:szCs w:val="28"/>
        </w:rPr>
        <w:t>должн</w:t>
      </w:r>
      <w:r>
        <w:rPr>
          <w:sz w:val="28"/>
          <w:szCs w:val="28"/>
        </w:rPr>
        <w:t>а</w:t>
      </w:r>
      <w:r w:rsidRPr="00AB5906">
        <w:rPr>
          <w:sz w:val="28"/>
          <w:szCs w:val="28"/>
        </w:rPr>
        <w:t xml:space="preserve"> в срок, не превышающий </w:t>
      </w:r>
      <w:r>
        <w:rPr>
          <w:sz w:val="28"/>
          <w:szCs w:val="28"/>
        </w:rPr>
        <w:t>3</w:t>
      </w:r>
      <w:r w:rsidRPr="00AB59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AB5906">
        <w:rPr>
          <w:sz w:val="28"/>
          <w:szCs w:val="28"/>
        </w:rPr>
        <w:t xml:space="preserve">дней с момента регистрации заявления, </w:t>
      </w:r>
      <w:r>
        <w:rPr>
          <w:sz w:val="28"/>
          <w:szCs w:val="28"/>
        </w:rPr>
        <w:t>сообщить об этом заявителю.</w:t>
      </w:r>
      <w:proofErr w:type="gramEnd"/>
    </w:p>
    <w:p w:rsidR="00F02094" w:rsidRDefault="00F02094" w:rsidP="00F02094">
      <w:pPr>
        <w:shd w:val="clear" w:color="auto" w:fill="FFFFFF"/>
        <w:tabs>
          <w:tab w:val="left" w:pos="900"/>
          <w:tab w:val="left" w:pos="1080"/>
          <w:tab w:val="left" w:pos="9638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63408E">
        <w:rPr>
          <w:sz w:val="28"/>
          <w:szCs w:val="28"/>
        </w:rPr>
        <w:t xml:space="preserve"> </w:t>
      </w:r>
      <w:r w:rsidRPr="00AB5906">
        <w:rPr>
          <w:sz w:val="28"/>
          <w:szCs w:val="28"/>
        </w:rPr>
        <w:t xml:space="preserve">предоставления заявителем неполного комплекта документов, указанного в настоящем </w:t>
      </w:r>
      <w:r>
        <w:rPr>
          <w:sz w:val="28"/>
          <w:szCs w:val="28"/>
        </w:rPr>
        <w:t>Административном регламенте</w:t>
      </w:r>
      <w:r w:rsidRPr="00AB5906">
        <w:rPr>
          <w:sz w:val="28"/>
          <w:szCs w:val="28"/>
        </w:rPr>
        <w:t>, должностное лицо обязано запросить у заявителя недостающие</w:t>
      </w:r>
      <w:r>
        <w:rPr>
          <w:sz w:val="28"/>
          <w:szCs w:val="28"/>
        </w:rPr>
        <w:t xml:space="preserve"> документы.</w:t>
      </w:r>
    </w:p>
    <w:p w:rsidR="00F02094" w:rsidRDefault="00F02094" w:rsidP="00F02094">
      <w:pPr>
        <w:shd w:val="clear" w:color="auto" w:fill="FFFFFF"/>
        <w:tabs>
          <w:tab w:val="left" w:pos="900"/>
          <w:tab w:val="left" w:pos="1080"/>
          <w:tab w:val="left" w:pos="9638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Специальное разрешение </w:t>
      </w:r>
      <w:r w:rsidRPr="00977AA3">
        <w:rPr>
          <w:sz w:val="28"/>
          <w:szCs w:val="28"/>
        </w:rPr>
        <w:t>оформляется администрацией в течение</w:t>
      </w:r>
      <w:r>
        <w:rPr>
          <w:sz w:val="28"/>
          <w:szCs w:val="28"/>
        </w:rPr>
        <w:t xml:space="preserve"> одного рабочего дня с момента принятия решения о выдачи специального разрешения.   </w:t>
      </w:r>
    </w:p>
    <w:p w:rsidR="00F02094" w:rsidRPr="00977AA3" w:rsidRDefault="00F02094" w:rsidP="00F02094">
      <w:pPr>
        <w:ind w:firstLine="709"/>
        <w:jc w:val="both"/>
        <w:rPr>
          <w:sz w:val="28"/>
          <w:szCs w:val="28"/>
        </w:rPr>
      </w:pPr>
      <w:r w:rsidRPr="00977AA3">
        <w:rPr>
          <w:sz w:val="28"/>
          <w:szCs w:val="28"/>
        </w:rPr>
        <w:t>2.7. Перечень оснований для отказа в предоставлении муниципальной у</w:t>
      </w:r>
      <w:r w:rsidRPr="00977AA3">
        <w:rPr>
          <w:sz w:val="28"/>
          <w:szCs w:val="28"/>
        </w:rPr>
        <w:t>с</w:t>
      </w:r>
      <w:r w:rsidRPr="00977AA3">
        <w:rPr>
          <w:sz w:val="28"/>
          <w:szCs w:val="28"/>
        </w:rPr>
        <w:t>луги.</w:t>
      </w:r>
    </w:p>
    <w:p w:rsidR="00F02094" w:rsidRPr="00A53D2F" w:rsidRDefault="00F02094" w:rsidP="00F02094">
      <w:pPr>
        <w:ind w:firstLine="709"/>
        <w:jc w:val="both"/>
        <w:rPr>
          <w:sz w:val="28"/>
          <w:szCs w:val="28"/>
        </w:rPr>
      </w:pPr>
      <w:r w:rsidRPr="00977AA3">
        <w:rPr>
          <w:sz w:val="28"/>
          <w:szCs w:val="28"/>
        </w:rPr>
        <w:t>Администрация о</w:t>
      </w:r>
      <w:r>
        <w:rPr>
          <w:sz w:val="28"/>
          <w:szCs w:val="28"/>
        </w:rPr>
        <w:t>тказывает в выдаче специального разрешения в случаях:</w:t>
      </w:r>
    </w:p>
    <w:p w:rsidR="00F02094" w:rsidRPr="00A53D2F" w:rsidRDefault="00F02094" w:rsidP="00F02094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- п</w:t>
      </w:r>
      <w:r w:rsidRPr="00A53D2F">
        <w:rPr>
          <w:sz w:val="28"/>
          <w:szCs w:val="28"/>
        </w:rPr>
        <w:t xml:space="preserve">ри непредставлении и несоблюдении формы </w:t>
      </w:r>
      <w:r>
        <w:rPr>
          <w:sz w:val="28"/>
          <w:szCs w:val="28"/>
        </w:rPr>
        <w:t>заявление;</w:t>
      </w:r>
    </w:p>
    <w:p w:rsidR="00F02094" w:rsidRPr="00A53D2F" w:rsidRDefault="00F02094" w:rsidP="00F02094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3D2F">
        <w:rPr>
          <w:sz w:val="28"/>
          <w:szCs w:val="28"/>
        </w:rPr>
        <w:t xml:space="preserve">в  письменном </w:t>
      </w:r>
      <w:r>
        <w:rPr>
          <w:sz w:val="28"/>
          <w:szCs w:val="28"/>
        </w:rPr>
        <w:t>заявлении  содержат</w:t>
      </w:r>
      <w:r w:rsidRPr="00A53D2F">
        <w:rPr>
          <w:sz w:val="28"/>
          <w:szCs w:val="28"/>
        </w:rPr>
        <w:t>ся нецензурные либо оскорбительные выражения, содержащие угрозу жизни, здоровью и имущ</w:t>
      </w:r>
      <w:r w:rsidRPr="00A53D2F">
        <w:rPr>
          <w:sz w:val="28"/>
          <w:szCs w:val="28"/>
        </w:rPr>
        <w:t>е</w:t>
      </w:r>
      <w:r w:rsidRPr="00A53D2F">
        <w:rPr>
          <w:sz w:val="28"/>
          <w:szCs w:val="28"/>
        </w:rPr>
        <w:t>ству должностного лица, а также членов его семьи;</w:t>
      </w:r>
    </w:p>
    <w:p w:rsidR="00F02094" w:rsidRPr="00A53D2F" w:rsidRDefault="00F02094" w:rsidP="00F02094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- в заявлении </w:t>
      </w:r>
      <w:r w:rsidRPr="00A53D2F">
        <w:rPr>
          <w:sz w:val="28"/>
          <w:szCs w:val="28"/>
        </w:rPr>
        <w:t xml:space="preserve">не </w:t>
      </w:r>
      <w:proofErr w:type="gramStart"/>
      <w:r w:rsidRPr="00A53D2F">
        <w:rPr>
          <w:sz w:val="28"/>
          <w:szCs w:val="28"/>
        </w:rPr>
        <w:t>указаны</w:t>
      </w:r>
      <w:proofErr w:type="gramEnd"/>
      <w:r w:rsidRPr="00A53D2F">
        <w:rPr>
          <w:sz w:val="28"/>
          <w:szCs w:val="28"/>
        </w:rPr>
        <w:t xml:space="preserve"> фамилия </w:t>
      </w:r>
      <w:r>
        <w:rPr>
          <w:sz w:val="28"/>
          <w:szCs w:val="28"/>
        </w:rPr>
        <w:t>заявителя</w:t>
      </w:r>
      <w:r w:rsidRPr="00A53D2F">
        <w:rPr>
          <w:sz w:val="28"/>
          <w:szCs w:val="28"/>
        </w:rPr>
        <w:t xml:space="preserve"> и почтовый адрес для ответа;</w:t>
      </w:r>
    </w:p>
    <w:p w:rsidR="00F02094" w:rsidRPr="00164290" w:rsidRDefault="00F02094" w:rsidP="00F02094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53D2F">
        <w:rPr>
          <w:sz w:val="28"/>
          <w:szCs w:val="28"/>
        </w:rPr>
        <w:t xml:space="preserve">текст письменного </w:t>
      </w:r>
      <w:r>
        <w:rPr>
          <w:sz w:val="28"/>
          <w:szCs w:val="28"/>
        </w:rPr>
        <w:t xml:space="preserve">заявления </w:t>
      </w:r>
      <w:r w:rsidRPr="00A53D2F">
        <w:rPr>
          <w:sz w:val="28"/>
          <w:szCs w:val="28"/>
        </w:rPr>
        <w:t xml:space="preserve">не поддается прочтению, о чем в течение семи дней со дня регистрации </w:t>
      </w:r>
      <w:r>
        <w:rPr>
          <w:sz w:val="28"/>
          <w:szCs w:val="28"/>
        </w:rPr>
        <w:t xml:space="preserve">заявления </w:t>
      </w:r>
      <w:r w:rsidRPr="00A53D2F">
        <w:rPr>
          <w:sz w:val="28"/>
          <w:szCs w:val="28"/>
        </w:rPr>
        <w:t>сообщ</w:t>
      </w:r>
      <w:r w:rsidRPr="00A53D2F">
        <w:rPr>
          <w:sz w:val="28"/>
          <w:szCs w:val="28"/>
        </w:rPr>
        <w:t>а</w:t>
      </w:r>
      <w:r w:rsidRPr="00A53D2F">
        <w:rPr>
          <w:sz w:val="28"/>
          <w:szCs w:val="28"/>
        </w:rPr>
        <w:t xml:space="preserve">ется </w:t>
      </w:r>
      <w:r>
        <w:rPr>
          <w:sz w:val="28"/>
          <w:szCs w:val="28"/>
        </w:rPr>
        <w:t>заявителю</w:t>
      </w:r>
      <w:r w:rsidRPr="00A53D2F">
        <w:rPr>
          <w:sz w:val="28"/>
          <w:szCs w:val="28"/>
        </w:rPr>
        <w:t xml:space="preserve">, направившему </w:t>
      </w:r>
      <w:r>
        <w:rPr>
          <w:sz w:val="28"/>
          <w:szCs w:val="28"/>
        </w:rPr>
        <w:t>заявлении</w:t>
      </w:r>
      <w:r w:rsidRPr="00A53D2F">
        <w:rPr>
          <w:sz w:val="28"/>
          <w:szCs w:val="28"/>
        </w:rPr>
        <w:t>, если  его фамилия и почтовый адрес поддаются прочт</w:t>
      </w:r>
      <w:r w:rsidRPr="00A53D2F">
        <w:rPr>
          <w:sz w:val="28"/>
          <w:szCs w:val="28"/>
        </w:rPr>
        <w:t>е</w:t>
      </w:r>
      <w:r w:rsidRPr="00A53D2F">
        <w:rPr>
          <w:sz w:val="28"/>
          <w:szCs w:val="28"/>
        </w:rPr>
        <w:t>нию;</w:t>
      </w:r>
    </w:p>
    <w:p w:rsidR="00F02094" w:rsidRDefault="00F02094" w:rsidP="00F02094">
      <w:pPr>
        <w:shd w:val="clear" w:color="auto" w:fill="FFFFFF"/>
        <w:tabs>
          <w:tab w:val="left" w:pos="540"/>
          <w:tab w:val="left" w:pos="900"/>
          <w:tab w:val="left" w:pos="1080"/>
          <w:tab w:val="left" w:pos="963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</w:t>
      </w:r>
      <w:r w:rsidRPr="00AB5906">
        <w:rPr>
          <w:sz w:val="28"/>
          <w:szCs w:val="28"/>
        </w:rPr>
        <w:t>в документах, предоставленных заявителем, недостаточной,</w:t>
      </w:r>
      <w:r>
        <w:rPr>
          <w:sz w:val="28"/>
          <w:szCs w:val="28"/>
        </w:rPr>
        <w:t xml:space="preserve"> недостоверной или искаженной информации;</w:t>
      </w:r>
    </w:p>
    <w:p w:rsidR="00F02094" w:rsidRDefault="00F02094" w:rsidP="00F02094">
      <w:pPr>
        <w:shd w:val="clear" w:color="auto" w:fill="FFFFFF"/>
        <w:tabs>
          <w:tab w:val="left" w:pos="540"/>
          <w:tab w:val="left" w:pos="900"/>
          <w:tab w:val="left" w:pos="1080"/>
          <w:tab w:val="left" w:pos="963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5906">
        <w:rPr>
          <w:sz w:val="28"/>
          <w:szCs w:val="28"/>
        </w:rPr>
        <w:t>непредставление заявителем полного комплекта документов, указанного в</w:t>
      </w:r>
      <w:r>
        <w:rPr>
          <w:sz w:val="28"/>
          <w:szCs w:val="28"/>
        </w:rPr>
        <w:t xml:space="preserve"> настоящем Административном регламенте;</w:t>
      </w:r>
    </w:p>
    <w:p w:rsidR="00F02094" w:rsidRDefault="00F02094" w:rsidP="00F02094">
      <w:pPr>
        <w:shd w:val="clear" w:color="auto" w:fill="FFFFFF"/>
        <w:tabs>
          <w:tab w:val="left" w:pos="540"/>
          <w:tab w:val="left" w:pos="900"/>
          <w:tab w:val="left" w:pos="1080"/>
          <w:tab w:val="left" w:pos="9638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</w:t>
      </w:r>
      <w:r w:rsidRPr="00AB5906">
        <w:rPr>
          <w:sz w:val="28"/>
          <w:szCs w:val="28"/>
        </w:rPr>
        <w:t>технической возможности обеспечения проезда по маршруту следования автотранспорта заявителя с учетом обеспечения безопасности дорожного движения и сохранности, автомобильных дорог</w:t>
      </w:r>
      <w:r>
        <w:rPr>
          <w:sz w:val="28"/>
          <w:szCs w:val="28"/>
        </w:rPr>
        <w:t xml:space="preserve"> местного значения и инженерных сооружений.</w:t>
      </w:r>
    </w:p>
    <w:p w:rsidR="00F02094" w:rsidRPr="0031725C" w:rsidRDefault="00F02094" w:rsidP="00F02094">
      <w:pPr>
        <w:tabs>
          <w:tab w:val="left" w:pos="200"/>
        </w:tabs>
        <w:ind w:firstLine="709"/>
        <w:jc w:val="both"/>
        <w:rPr>
          <w:sz w:val="28"/>
          <w:szCs w:val="28"/>
        </w:rPr>
      </w:pPr>
      <w:r w:rsidRPr="0031725C">
        <w:rPr>
          <w:sz w:val="28"/>
          <w:szCs w:val="28"/>
        </w:rPr>
        <w:t>2.8. Размер платы, взимаемой с заявителя при предоставлении муниц</w:t>
      </w:r>
      <w:r w:rsidRPr="0031725C">
        <w:rPr>
          <w:sz w:val="28"/>
          <w:szCs w:val="28"/>
        </w:rPr>
        <w:t>и</w:t>
      </w:r>
      <w:r w:rsidRPr="0031725C">
        <w:rPr>
          <w:sz w:val="28"/>
          <w:szCs w:val="28"/>
        </w:rPr>
        <w:t>пальной услуги.</w:t>
      </w:r>
    </w:p>
    <w:p w:rsidR="00F02094" w:rsidRPr="0031725C" w:rsidRDefault="00F02094" w:rsidP="00F02094">
      <w:pPr>
        <w:shd w:val="clear" w:color="auto" w:fill="FFFFFF"/>
        <w:tabs>
          <w:tab w:val="left" w:pos="900"/>
          <w:tab w:val="left" w:pos="1080"/>
          <w:tab w:val="left" w:pos="9638"/>
        </w:tabs>
        <w:ind w:firstLine="720"/>
        <w:contextualSpacing/>
        <w:jc w:val="both"/>
        <w:rPr>
          <w:sz w:val="28"/>
          <w:szCs w:val="28"/>
        </w:rPr>
      </w:pPr>
      <w:r w:rsidRPr="0031725C">
        <w:rPr>
          <w:sz w:val="28"/>
          <w:szCs w:val="28"/>
        </w:rPr>
        <w:t xml:space="preserve">Предоставление муниципальной услуги для физических и юридических лиц муниципального образования </w:t>
      </w:r>
      <w:r w:rsidR="00B87AC9">
        <w:rPr>
          <w:sz w:val="28"/>
          <w:szCs w:val="28"/>
        </w:rPr>
        <w:t xml:space="preserve">Октябрьское </w:t>
      </w:r>
      <w:r w:rsidRPr="0031725C">
        <w:rPr>
          <w:sz w:val="28"/>
          <w:szCs w:val="28"/>
        </w:rPr>
        <w:t xml:space="preserve"> осуществляется бесплатно.</w:t>
      </w:r>
    </w:p>
    <w:p w:rsidR="00F02094" w:rsidRPr="004A4A97" w:rsidRDefault="00F02094" w:rsidP="00F02094">
      <w:pPr>
        <w:tabs>
          <w:tab w:val="left" w:pos="200"/>
        </w:tabs>
        <w:ind w:firstLine="709"/>
        <w:jc w:val="both"/>
        <w:rPr>
          <w:sz w:val="28"/>
          <w:szCs w:val="28"/>
        </w:rPr>
      </w:pPr>
      <w:r w:rsidRPr="004A4A97">
        <w:rPr>
          <w:sz w:val="28"/>
          <w:szCs w:val="28"/>
        </w:rPr>
        <w:t>2.9. Срок ожидания в очереди при подаче заявления о предоставлении муниципальной услуги и при получении результата предоставления муниц</w:t>
      </w:r>
      <w:r w:rsidRPr="004A4A97">
        <w:rPr>
          <w:sz w:val="28"/>
          <w:szCs w:val="28"/>
        </w:rPr>
        <w:t>и</w:t>
      </w:r>
      <w:r w:rsidRPr="004A4A97">
        <w:rPr>
          <w:sz w:val="28"/>
          <w:szCs w:val="28"/>
        </w:rPr>
        <w:t>пальной услуги.</w:t>
      </w:r>
    </w:p>
    <w:p w:rsidR="00F02094" w:rsidRPr="004A4A97" w:rsidRDefault="00F02094" w:rsidP="00F02094">
      <w:pPr>
        <w:ind w:firstLine="708"/>
        <w:jc w:val="both"/>
        <w:rPr>
          <w:sz w:val="28"/>
          <w:szCs w:val="28"/>
        </w:rPr>
      </w:pPr>
      <w:r w:rsidRPr="004A4A97">
        <w:rPr>
          <w:sz w:val="28"/>
          <w:szCs w:val="28"/>
        </w:rPr>
        <w:t xml:space="preserve">Прием заявителей осуществляется </w:t>
      </w:r>
      <w:r>
        <w:rPr>
          <w:sz w:val="28"/>
          <w:szCs w:val="28"/>
        </w:rPr>
        <w:t>ответственным лицом</w:t>
      </w:r>
      <w:r w:rsidRPr="004A4A97">
        <w:rPr>
          <w:sz w:val="28"/>
          <w:szCs w:val="28"/>
        </w:rPr>
        <w:t xml:space="preserve"> администрации муниципального образования </w:t>
      </w:r>
      <w:proofErr w:type="gramStart"/>
      <w:r w:rsidR="00B87AC9">
        <w:rPr>
          <w:sz w:val="28"/>
          <w:szCs w:val="28"/>
        </w:rPr>
        <w:t>Октябрьское</w:t>
      </w:r>
      <w:proofErr w:type="gramEnd"/>
      <w:r w:rsidR="00B87AC9">
        <w:rPr>
          <w:sz w:val="28"/>
          <w:szCs w:val="28"/>
        </w:rPr>
        <w:t xml:space="preserve"> </w:t>
      </w:r>
      <w:r w:rsidRPr="004A4A97">
        <w:rPr>
          <w:sz w:val="28"/>
          <w:szCs w:val="28"/>
        </w:rPr>
        <w:t xml:space="preserve"> в  порядке очереди. При отсутствии очереди время ожидания заявителя при подаче запроса о предоставлении муниципальной услуги не может превышать 20 м</w:t>
      </w:r>
      <w:r w:rsidRPr="004A4A97">
        <w:rPr>
          <w:sz w:val="28"/>
          <w:szCs w:val="28"/>
        </w:rPr>
        <w:t>и</w:t>
      </w:r>
      <w:r w:rsidRPr="004A4A97">
        <w:rPr>
          <w:sz w:val="28"/>
          <w:szCs w:val="28"/>
        </w:rPr>
        <w:t>нут.</w:t>
      </w:r>
    </w:p>
    <w:p w:rsidR="00F02094" w:rsidRDefault="00F02094" w:rsidP="00F02094">
      <w:pPr>
        <w:ind w:firstLine="709"/>
        <w:jc w:val="both"/>
        <w:rPr>
          <w:sz w:val="28"/>
          <w:szCs w:val="28"/>
        </w:rPr>
      </w:pPr>
      <w:r w:rsidRPr="004A4A97">
        <w:rPr>
          <w:sz w:val="28"/>
          <w:szCs w:val="28"/>
        </w:rPr>
        <w:t>2.10.  Регистрация обращения заявителя о предоставлении муниц</w:t>
      </w:r>
      <w:r w:rsidRPr="004A4A97">
        <w:rPr>
          <w:sz w:val="28"/>
          <w:szCs w:val="28"/>
        </w:rPr>
        <w:t>и</w:t>
      </w:r>
      <w:r w:rsidRPr="004A4A97">
        <w:rPr>
          <w:sz w:val="28"/>
          <w:szCs w:val="28"/>
        </w:rPr>
        <w:t>пальной услуги.</w:t>
      </w:r>
    </w:p>
    <w:p w:rsidR="00F02094" w:rsidRPr="00A53D2F" w:rsidRDefault="00F02094" w:rsidP="00F02094">
      <w:pPr>
        <w:pStyle w:val="10"/>
        <w:widowControl w:val="0"/>
        <w:tabs>
          <w:tab w:val="left" w:pos="540"/>
          <w:tab w:val="left" w:pos="720"/>
          <w:tab w:val="left" w:pos="1134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Pr="00A53D2F">
        <w:rPr>
          <w:sz w:val="28"/>
          <w:szCs w:val="28"/>
        </w:rPr>
        <w:t xml:space="preserve"> и прилагаемые к нему документы</w:t>
      </w:r>
      <w:r>
        <w:rPr>
          <w:sz w:val="28"/>
          <w:szCs w:val="28"/>
        </w:rPr>
        <w:t>,</w:t>
      </w:r>
      <w:r w:rsidRPr="00A53D2F">
        <w:rPr>
          <w:sz w:val="28"/>
          <w:szCs w:val="28"/>
        </w:rPr>
        <w:t xml:space="preserve"> прин</w:t>
      </w:r>
      <w:r w:rsidRPr="00A53D2F">
        <w:rPr>
          <w:sz w:val="28"/>
          <w:szCs w:val="28"/>
        </w:rPr>
        <w:t>и</w:t>
      </w:r>
      <w:r w:rsidRPr="00A53D2F">
        <w:rPr>
          <w:sz w:val="28"/>
          <w:szCs w:val="28"/>
        </w:rPr>
        <w:t>маются и реги</w:t>
      </w:r>
      <w:r>
        <w:rPr>
          <w:sz w:val="28"/>
          <w:szCs w:val="28"/>
        </w:rPr>
        <w:t xml:space="preserve">стрируются должностными лицами администрации муниципального образования </w:t>
      </w:r>
      <w:r w:rsidR="00B87AC9">
        <w:rPr>
          <w:sz w:val="28"/>
          <w:szCs w:val="28"/>
        </w:rPr>
        <w:t xml:space="preserve">Октябрьское </w:t>
      </w:r>
      <w:r>
        <w:rPr>
          <w:sz w:val="28"/>
          <w:szCs w:val="28"/>
        </w:rPr>
        <w:t xml:space="preserve"> </w:t>
      </w:r>
      <w:r w:rsidRPr="00A53D2F">
        <w:rPr>
          <w:sz w:val="28"/>
          <w:szCs w:val="28"/>
        </w:rPr>
        <w:t>(далее - сп</w:t>
      </w:r>
      <w:r w:rsidRPr="00A53D2F">
        <w:rPr>
          <w:sz w:val="28"/>
          <w:szCs w:val="28"/>
        </w:rPr>
        <w:t>е</w:t>
      </w:r>
      <w:r>
        <w:rPr>
          <w:sz w:val="28"/>
          <w:szCs w:val="28"/>
        </w:rPr>
        <w:t xml:space="preserve">циалисты) в день поступления заявления. </w:t>
      </w:r>
    </w:p>
    <w:p w:rsidR="00F02094" w:rsidRPr="00A53D2F" w:rsidRDefault="00F02094" w:rsidP="00F02094">
      <w:pPr>
        <w:pStyle w:val="10"/>
        <w:widowControl w:val="0"/>
        <w:tabs>
          <w:tab w:val="left" w:pos="540"/>
          <w:tab w:val="left" w:pos="720"/>
          <w:tab w:val="left" w:pos="1134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регистрации заявления (обращения)</w:t>
      </w:r>
      <w:r w:rsidRPr="00A53D2F">
        <w:rPr>
          <w:sz w:val="28"/>
          <w:szCs w:val="28"/>
        </w:rPr>
        <w:t xml:space="preserve"> присваива</w:t>
      </w:r>
      <w:r>
        <w:rPr>
          <w:sz w:val="28"/>
          <w:szCs w:val="28"/>
        </w:rPr>
        <w:t>е</w:t>
      </w:r>
      <w:r w:rsidRPr="00A53D2F">
        <w:rPr>
          <w:sz w:val="28"/>
          <w:szCs w:val="28"/>
        </w:rPr>
        <w:t>тся входящий номер.</w:t>
      </w:r>
    </w:p>
    <w:p w:rsidR="00F02094" w:rsidRPr="004A4A97" w:rsidRDefault="00F02094" w:rsidP="00F02094">
      <w:pPr>
        <w:pStyle w:val="10"/>
        <w:widowControl w:val="0"/>
        <w:tabs>
          <w:tab w:val="left" w:pos="540"/>
          <w:tab w:val="left" w:pos="720"/>
          <w:tab w:val="left" w:pos="1134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4A4A97">
        <w:rPr>
          <w:sz w:val="28"/>
          <w:szCs w:val="28"/>
        </w:rPr>
        <w:t>2.11. Требования к помещениям, в которых предоставляются муниц</w:t>
      </w:r>
      <w:r w:rsidRPr="004A4A97">
        <w:rPr>
          <w:sz w:val="28"/>
          <w:szCs w:val="28"/>
        </w:rPr>
        <w:t>и</w:t>
      </w:r>
      <w:r w:rsidRPr="004A4A97">
        <w:rPr>
          <w:sz w:val="28"/>
          <w:szCs w:val="28"/>
        </w:rPr>
        <w:t>пальные услуги (к местам информирования, ожидания и приема).</w:t>
      </w:r>
    </w:p>
    <w:p w:rsidR="00F02094" w:rsidRPr="00A53D2F" w:rsidRDefault="00F02094" w:rsidP="00F02094">
      <w:pPr>
        <w:pStyle w:val="10"/>
        <w:widowControl w:val="0"/>
        <w:tabs>
          <w:tab w:val="left" w:pos="0"/>
          <w:tab w:val="left" w:pos="720"/>
          <w:tab w:val="left" w:pos="1134"/>
          <w:tab w:val="left" w:pos="1418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Д</w:t>
      </w:r>
      <w:r w:rsidRPr="00A53D2F">
        <w:rPr>
          <w:sz w:val="28"/>
          <w:szCs w:val="28"/>
        </w:rPr>
        <w:t>ля ожидания приема заявителям отводятся места, оснащенные стульями и ст</w:t>
      </w:r>
      <w:r>
        <w:rPr>
          <w:sz w:val="28"/>
          <w:szCs w:val="28"/>
        </w:rPr>
        <w:t>олами для оформления документов.</w:t>
      </w:r>
    </w:p>
    <w:p w:rsidR="00F02094" w:rsidRPr="00A53D2F" w:rsidRDefault="00F02094" w:rsidP="00F02094">
      <w:pPr>
        <w:pStyle w:val="10"/>
        <w:widowControl w:val="0"/>
        <w:tabs>
          <w:tab w:val="left" w:pos="0"/>
          <w:tab w:val="left" w:pos="720"/>
          <w:tab w:val="left" w:pos="1134"/>
          <w:tab w:val="left" w:pos="1418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A53D2F">
        <w:rPr>
          <w:sz w:val="28"/>
          <w:szCs w:val="28"/>
        </w:rPr>
        <w:t>беспечение  комфортными условиями</w:t>
      </w:r>
      <w:r>
        <w:rPr>
          <w:sz w:val="28"/>
          <w:szCs w:val="28"/>
        </w:rPr>
        <w:t>,</w:t>
      </w:r>
      <w:r w:rsidRPr="00A53D2F">
        <w:rPr>
          <w:sz w:val="28"/>
          <w:szCs w:val="28"/>
        </w:rPr>
        <w:t xml:space="preserve"> для возможности реализ</w:t>
      </w:r>
      <w:r w:rsidRPr="00A53D2F">
        <w:rPr>
          <w:sz w:val="28"/>
          <w:szCs w:val="28"/>
        </w:rPr>
        <w:t>а</w:t>
      </w:r>
      <w:r w:rsidRPr="00A53D2F">
        <w:rPr>
          <w:sz w:val="28"/>
          <w:szCs w:val="28"/>
        </w:rPr>
        <w:t>ции прав</w:t>
      </w:r>
      <w:r>
        <w:rPr>
          <w:sz w:val="28"/>
          <w:szCs w:val="28"/>
        </w:rPr>
        <w:t>,</w:t>
      </w:r>
      <w:r w:rsidRPr="00A53D2F">
        <w:rPr>
          <w:sz w:val="28"/>
          <w:szCs w:val="28"/>
        </w:rPr>
        <w:t xml:space="preserve"> инвалидов</w:t>
      </w:r>
      <w:r>
        <w:rPr>
          <w:sz w:val="28"/>
          <w:szCs w:val="28"/>
        </w:rPr>
        <w:t>,</w:t>
      </w:r>
      <w:r w:rsidRPr="00A53D2F">
        <w:rPr>
          <w:sz w:val="28"/>
          <w:szCs w:val="28"/>
        </w:rPr>
        <w:t xml:space="preserve"> на предоставление по их заявлению муниципальной усл</w:t>
      </w:r>
      <w:r w:rsidRPr="00A53D2F">
        <w:rPr>
          <w:sz w:val="28"/>
          <w:szCs w:val="28"/>
        </w:rPr>
        <w:t>у</w:t>
      </w:r>
      <w:r>
        <w:rPr>
          <w:sz w:val="28"/>
          <w:szCs w:val="28"/>
        </w:rPr>
        <w:t>ги.</w:t>
      </w:r>
    </w:p>
    <w:p w:rsidR="00F02094" w:rsidRPr="00A53D2F" w:rsidRDefault="00F02094" w:rsidP="00F02094">
      <w:pPr>
        <w:pStyle w:val="10"/>
        <w:widowControl w:val="0"/>
        <w:tabs>
          <w:tab w:val="left" w:pos="0"/>
          <w:tab w:val="left" w:pos="284"/>
          <w:tab w:val="left" w:pos="720"/>
          <w:tab w:val="left" w:pos="1134"/>
          <w:tab w:val="left" w:pos="1418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Р</w:t>
      </w:r>
      <w:r w:rsidRPr="00A53D2F">
        <w:rPr>
          <w:sz w:val="28"/>
          <w:szCs w:val="28"/>
        </w:rPr>
        <w:t>абочее место должностных лиц, предоставляющих муниципальную услугу, оборудуется телефоном, факсом, копировальным аппаратом, компьют</w:t>
      </w:r>
      <w:r w:rsidRPr="00A53D2F">
        <w:rPr>
          <w:sz w:val="28"/>
          <w:szCs w:val="28"/>
        </w:rPr>
        <w:t>е</w:t>
      </w:r>
      <w:r w:rsidRPr="00A53D2F">
        <w:rPr>
          <w:sz w:val="28"/>
          <w:szCs w:val="28"/>
        </w:rPr>
        <w:t>ром и другой оргтехникой, позволяющей своевременно и в полном объеме организовать исполнение предоставление муниципал</w:t>
      </w:r>
      <w:r w:rsidRPr="00A53D2F"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F02094" w:rsidRDefault="00F02094" w:rsidP="00F02094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5904D6" w:rsidRDefault="005904D6" w:rsidP="00F02094">
      <w:pPr>
        <w:ind w:firstLine="720"/>
        <w:jc w:val="center"/>
        <w:rPr>
          <w:b/>
          <w:sz w:val="28"/>
          <w:szCs w:val="28"/>
        </w:rPr>
      </w:pPr>
    </w:p>
    <w:p w:rsidR="00F02094" w:rsidRPr="00A53D2F" w:rsidRDefault="00F02094" w:rsidP="00F0209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Pr="00A53D2F">
        <w:rPr>
          <w:b/>
          <w:sz w:val="28"/>
          <w:szCs w:val="28"/>
        </w:rPr>
        <w:t xml:space="preserve">. Состав, последовательность и сроки административных </w:t>
      </w:r>
    </w:p>
    <w:p w:rsidR="00F02094" w:rsidRDefault="00F02094" w:rsidP="00F0209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53D2F">
        <w:rPr>
          <w:b/>
          <w:sz w:val="28"/>
          <w:szCs w:val="28"/>
        </w:rPr>
        <w:t>роц</w:t>
      </w:r>
      <w:r w:rsidRPr="00A53D2F">
        <w:rPr>
          <w:b/>
          <w:sz w:val="28"/>
          <w:szCs w:val="28"/>
        </w:rPr>
        <w:t>е</w:t>
      </w:r>
      <w:r w:rsidRPr="00A53D2F">
        <w:rPr>
          <w:b/>
          <w:sz w:val="28"/>
          <w:szCs w:val="28"/>
        </w:rPr>
        <w:t>дур</w:t>
      </w:r>
      <w:r>
        <w:rPr>
          <w:b/>
          <w:sz w:val="28"/>
          <w:szCs w:val="28"/>
        </w:rPr>
        <w:t>.</w:t>
      </w:r>
    </w:p>
    <w:p w:rsidR="00F02094" w:rsidRDefault="00F02094" w:rsidP="00F020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4AEF">
        <w:rPr>
          <w:sz w:val="28"/>
          <w:szCs w:val="28"/>
        </w:rPr>
        <w:t xml:space="preserve">.1. Блок – схема предоставления муниципальной услуги приведена в </w:t>
      </w:r>
      <w:r>
        <w:rPr>
          <w:sz w:val="28"/>
          <w:szCs w:val="28"/>
        </w:rPr>
        <w:t>П</w:t>
      </w:r>
      <w:r w:rsidRPr="00B74AEF">
        <w:rPr>
          <w:sz w:val="28"/>
          <w:szCs w:val="28"/>
        </w:rPr>
        <w:t>рил</w:t>
      </w:r>
      <w:r>
        <w:rPr>
          <w:sz w:val="28"/>
          <w:szCs w:val="28"/>
        </w:rPr>
        <w:t>ожении № 4 к Административному р</w:t>
      </w:r>
      <w:r w:rsidRPr="00B74AEF">
        <w:rPr>
          <w:sz w:val="28"/>
          <w:szCs w:val="28"/>
        </w:rPr>
        <w:t>егламенту</w:t>
      </w:r>
      <w:r>
        <w:rPr>
          <w:sz w:val="28"/>
          <w:szCs w:val="28"/>
        </w:rPr>
        <w:t>.</w:t>
      </w:r>
    </w:p>
    <w:p w:rsidR="00F02094" w:rsidRDefault="00F02094" w:rsidP="00F02094">
      <w:pPr>
        <w:pStyle w:val="10"/>
        <w:widowControl w:val="0"/>
        <w:tabs>
          <w:tab w:val="left" w:pos="900"/>
        </w:tabs>
        <w:spacing w:before="0" w:beforeAutospacing="0" w:after="0" w:afterAutospacing="0"/>
        <w:ind w:right="-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3.2.</w:t>
      </w:r>
      <w:r w:rsidRPr="008B6F4A">
        <w:rPr>
          <w:bCs/>
          <w:sz w:val="28"/>
          <w:szCs w:val="28"/>
        </w:rPr>
        <w:t xml:space="preserve"> </w:t>
      </w:r>
      <w:r w:rsidRPr="00305E4D">
        <w:rPr>
          <w:bCs/>
          <w:sz w:val="28"/>
          <w:szCs w:val="28"/>
        </w:rPr>
        <w:t>Выдача специального разрешения, необходимого для движения по автомобильным дорогам</w:t>
      </w:r>
      <w:r w:rsidRPr="00305E4D">
        <w:rPr>
          <w:sz w:val="28"/>
          <w:szCs w:val="28"/>
        </w:rPr>
        <w:t xml:space="preserve"> местного значения</w:t>
      </w:r>
      <w:r w:rsidRPr="00305E4D">
        <w:rPr>
          <w:bCs/>
          <w:sz w:val="28"/>
          <w:szCs w:val="28"/>
        </w:rPr>
        <w:t xml:space="preserve"> </w:t>
      </w:r>
      <w:r w:rsidRPr="00305E4D">
        <w:rPr>
          <w:sz w:val="28"/>
          <w:szCs w:val="28"/>
        </w:rPr>
        <w:t xml:space="preserve">муниципального образования </w:t>
      </w:r>
      <w:proofErr w:type="gramStart"/>
      <w:r w:rsidR="00B87AC9">
        <w:rPr>
          <w:sz w:val="28"/>
          <w:szCs w:val="28"/>
        </w:rPr>
        <w:t>Октябрьское</w:t>
      </w:r>
      <w:proofErr w:type="gramEnd"/>
      <w:r w:rsidRPr="00305E4D">
        <w:rPr>
          <w:bCs/>
          <w:sz w:val="28"/>
          <w:szCs w:val="28"/>
        </w:rPr>
        <w:t xml:space="preserve"> транспортного средства, осуществляющего перевозки опасных, тяжеловесных и крупногабаритных грузов осуществляется:</w:t>
      </w:r>
    </w:p>
    <w:p w:rsidR="00F02094" w:rsidRDefault="00F02094" w:rsidP="00F02094">
      <w:pPr>
        <w:pStyle w:val="10"/>
        <w:widowControl w:val="0"/>
        <w:tabs>
          <w:tab w:val="left" w:pos="900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</w:p>
    <w:p w:rsidR="00F02094" w:rsidRPr="00A51819" w:rsidRDefault="00F02094" w:rsidP="00F02094">
      <w:pPr>
        <w:pStyle w:val="10"/>
        <w:widowControl w:val="0"/>
        <w:tabs>
          <w:tab w:val="left" w:pos="900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0213">
        <w:rPr>
          <w:sz w:val="28"/>
          <w:szCs w:val="28"/>
        </w:rPr>
        <w:t>если маршрут, часть маршрута такого</w:t>
      </w:r>
      <w:r>
        <w:rPr>
          <w:sz w:val="28"/>
          <w:szCs w:val="28"/>
        </w:rPr>
        <w:t xml:space="preserve"> транспортного средства проходит</w:t>
      </w:r>
      <w:r w:rsidRPr="00940213">
        <w:rPr>
          <w:sz w:val="28"/>
          <w:szCs w:val="28"/>
        </w:rPr>
        <w:t xml:space="preserve"> по автомобильным дорогам местного </w:t>
      </w:r>
      <w:r>
        <w:rPr>
          <w:sz w:val="28"/>
          <w:szCs w:val="28"/>
        </w:rPr>
        <w:t>значения муниципаль</w:t>
      </w:r>
      <w:r w:rsidR="00B87AC9">
        <w:rPr>
          <w:sz w:val="28"/>
          <w:szCs w:val="28"/>
        </w:rPr>
        <w:t>ного образования Октябрьское</w:t>
      </w:r>
      <w:proofErr w:type="gramStart"/>
      <w:r w:rsidR="00B87AC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при условии, что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Pr="00A51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Pr="00A51819">
        <w:rPr>
          <w:sz w:val="28"/>
          <w:szCs w:val="28"/>
        </w:rPr>
        <w:t>осуществляется выдача специального разрешения, необходимого для движения такого транспортного средства;</w:t>
      </w:r>
    </w:p>
    <w:p w:rsidR="00F02094" w:rsidRPr="00A51819" w:rsidRDefault="00F02094" w:rsidP="00F02094">
      <w:pPr>
        <w:pStyle w:val="10"/>
        <w:widowControl w:val="0"/>
        <w:tabs>
          <w:tab w:val="left" w:pos="720"/>
          <w:tab w:val="left" w:pos="900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1819">
        <w:rPr>
          <w:sz w:val="28"/>
          <w:szCs w:val="28"/>
        </w:rPr>
        <w:t xml:space="preserve">пециалистами </w:t>
      </w:r>
      <w:r>
        <w:rPr>
          <w:sz w:val="28"/>
          <w:szCs w:val="28"/>
        </w:rPr>
        <w:t>а</w:t>
      </w:r>
      <w:r w:rsidRPr="00A5181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</w:t>
      </w:r>
      <w:r w:rsidR="00B87AC9">
        <w:rPr>
          <w:sz w:val="28"/>
          <w:szCs w:val="28"/>
        </w:rPr>
        <w:t>Октябрьское</w:t>
      </w:r>
      <w:r>
        <w:rPr>
          <w:sz w:val="28"/>
          <w:szCs w:val="28"/>
        </w:rPr>
        <w:t xml:space="preserve"> </w:t>
      </w:r>
      <w:r w:rsidRPr="00A51819">
        <w:rPr>
          <w:sz w:val="28"/>
          <w:szCs w:val="28"/>
        </w:rPr>
        <w:t xml:space="preserve">осуществляется согласование маршрута транспортного средства по автомобильным дорогам местного значения </w:t>
      </w:r>
      <w:r>
        <w:rPr>
          <w:sz w:val="28"/>
          <w:szCs w:val="28"/>
        </w:rPr>
        <w:t xml:space="preserve">муниципального образования </w:t>
      </w:r>
      <w:r w:rsidR="00B87AC9">
        <w:rPr>
          <w:sz w:val="28"/>
          <w:szCs w:val="28"/>
        </w:rPr>
        <w:t>Октябрьское</w:t>
      </w:r>
      <w:r w:rsidRPr="00A51819">
        <w:rPr>
          <w:sz w:val="28"/>
          <w:szCs w:val="28"/>
        </w:rPr>
        <w:t xml:space="preserve"> с учетом обеспечения  безопасности дорожного движения на те</w:t>
      </w:r>
      <w:r>
        <w:rPr>
          <w:sz w:val="28"/>
          <w:szCs w:val="28"/>
        </w:rPr>
        <w:t xml:space="preserve">рритории  муниципального образования </w:t>
      </w:r>
      <w:r w:rsidR="00B87AC9">
        <w:rPr>
          <w:sz w:val="28"/>
          <w:szCs w:val="28"/>
        </w:rPr>
        <w:t>Октябрьское</w:t>
      </w:r>
    </w:p>
    <w:p w:rsidR="00F02094" w:rsidRPr="00A51819" w:rsidRDefault="00F02094" w:rsidP="00F02094">
      <w:pPr>
        <w:pStyle w:val="10"/>
        <w:widowControl w:val="0"/>
        <w:tabs>
          <w:tab w:val="left" w:pos="720"/>
          <w:tab w:val="left" w:pos="900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</w:t>
      </w:r>
      <w:r w:rsidRPr="00A51819">
        <w:rPr>
          <w:sz w:val="28"/>
          <w:szCs w:val="28"/>
        </w:rPr>
        <w:t xml:space="preserve"> случае соответствия представленных документов требованиям, установленным настоящим </w:t>
      </w:r>
      <w:r>
        <w:rPr>
          <w:sz w:val="28"/>
          <w:szCs w:val="28"/>
        </w:rPr>
        <w:t>Административным р</w:t>
      </w:r>
      <w:r w:rsidRPr="00A51819">
        <w:rPr>
          <w:sz w:val="28"/>
          <w:szCs w:val="28"/>
        </w:rPr>
        <w:t xml:space="preserve">егламентом, а также при наличии технической возможности обеспечения проезда по маршруту следования автотранспорта заявителя с учетом обеспечения безопасности дорожного движения и сохранности сооружений заявителю выдается специальное разрешение, необходимое для движения по автомобильным дорогам </w:t>
      </w:r>
      <w:r>
        <w:rPr>
          <w:sz w:val="28"/>
          <w:szCs w:val="28"/>
        </w:rPr>
        <w:t xml:space="preserve">муниципального образования </w:t>
      </w:r>
      <w:r w:rsidR="005904D6">
        <w:rPr>
          <w:sz w:val="28"/>
          <w:szCs w:val="28"/>
        </w:rPr>
        <w:t xml:space="preserve"> </w:t>
      </w:r>
      <w:r w:rsidR="00B87AC9">
        <w:rPr>
          <w:sz w:val="28"/>
          <w:szCs w:val="28"/>
        </w:rPr>
        <w:t>Октябрьское</w:t>
      </w:r>
      <w:r>
        <w:rPr>
          <w:sz w:val="28"/>
          <w:szCs w:val="28"/>
        </w:rPr>
        <w:t xml:space="preserve"> </w:t>
      </w:r>
      <w:r w:rsidRPr="00A51819">
        <w:rPr>
          <w:sz w:val="28"/>
          <w:szCs w:val="28"/>
        </w:rPr>
        <w:t>транспортного средства, осуществляющего перевозки опасных, тяжеловесных и (или) крупногабаритных грузов, установленного образца (</w:t>
      </w:r>
      <w:r>
        <w:rPr>
          <w:sz w:val="28"/>
          <w:szCs w:val="28"/>
        </w:rPr>
        <w:t>П</w:t>
      </w:r>
      <w:r w:rsidRPr="00A51819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 3</w:t>
      </w:r>
      <w:r w:rsidRPr="00A51819">
        <w:rPr>
          <w:sz w:val="28"/>
          <w:szCs w:val="28"/>
        </w:rPr>
        <w:t xml:space="preserve"> к</w:t>
      </w:r>
      <w:proofErr w:type="gramEnd"/>
      <w:r w:rsidRPr="00A51819">
        <w:rPr>
          <w:sz w:val="28"/>
          <w:szCs w:val="28"/>
        </w:rPr>
        <w:t xml:space="preserve"> настоящему </w:t>
      </w:r>
      <w:r>
        <w:rPr>
          <w:sz w:val="28"/>
          <w:szCs w:val="28"/>
        </w:rPr>
        <w:t>Административному р</w:t>
      </w:r>
      <w:r w:rsidRPr="00A51819">
        <w:rPr>
          <w:sz w:val="28"/>
          <w:szCs w:val="28"/>
        </w:rPr>
        <w:t>егламенту);</w:t>
      </w:r>
    </w:p>
    <w:p w:rsidR="00F02094" w:rsidRPr="00A51819" w:rsidRDefault="00F02094" w:rsidP="00F02094">
      <w:pPr>
        <w:pStyle w:val="10"/>
        <w:widowControl w:val="0"/>
        <w:tabs>
          <w:tab w:val="left" w:pos="720"/>
          <w:tab w:val="left" w:pos="900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51819">
        <w:rPr>
          <w:sz w:val="28"/>
          <w:szCs w:val="28"/>
        </w:rPr>
        <w:t xml:space="preserve"> случае осуществления перевозки тяжеловесных грузов специальное разрешение выдается при условии возмещения владельцем транспортного средства вреда, причиняемого автомобильным дорогам местного значения </w:t>
      </w:r>
      <w:r>
        <w:rPr>
          <w:sz w:val="28"/>
          <w:szCs w:val="28"/>
        </w:rPr>
        <w:t xml:space="preserve">муниципального образования </w:t>
      </w:r>
      <w:r w:rsidR="00B87AC9">
        <w:rPr>
          <w:sz w:val="28"/>
          <w:szCs w:val="28"/>
        </w:rPr>
        <w:t>Октябрьское</w:t>
      </w:r>
      <w:r w:rsidRPr="00A51819">
        <w:rPr>
          <w:sz w:val="28"/>
          <w:szCs w:val="28"/>
        </w:rPr>
        <w:t xml:space="preserve"> таким транспортным средством.</w:t>
      </w:r>
    </w:p>
    <w:p w:rsidR="00F02094" w:rsidRDefault="00F02094" w:rsidP="00F02094">
      <w:pPr>
        <w:pStyle w:val="10"/>
        <w:widowControl w:val="0"/>
        <w:tabs>
          <w:tab w:val="num" w:pos="0"/>
          <w:tab w:val="left" w:pos="720"/>
          <w:tab w:val="left" w:pos="900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A51819">
        <w:rPr>
          <w:sz w:val="28"/>
          <w:szCs w:val="28"/>
        </w:rPr>
        <w:t xml:space="preserve">Специалистами </w:t>
      </w:r>
      <w:r w:rsidRPr="00F77406">
        <w:rPr>
          <w:sz w:val="28"/>
          <w:szCs w:val="28"/>
        </w:rPr>
        <w:t>администрации</w:t>
      </w:r>
      <w:r w:rsidRPr="00A51819">
        <w:rPr>
          <w:sz w:val="28"/>
          <w:szCs w:val="28"/>
        </w:rPr>
        <w:t xml:space="preserve"> в порядке, установленном</w:t>
      </w:r>
      <w:r>
        <w:rPr>
          <w:sz w:val="28"/>
          <w:szCs w:val="28"/>
        </w:rPr>
        <w:t xml:space="preserve"> </w:t>
      </w:r>
      <w:r w:rsidRPr="00A5181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Административным р</w:t>
      </w:r>
      <w:r w:rsidRPr="00A51819">
        <w:rPr>
          <w:sz w:val="28"/>
          <w:szCs w:val="28"/>
        </w:rPr>
        <w:t xml:space="preserve">егламентом, производиться расчет </w:t>
      </w:r>
      <w:r>
        <w:rPr>
          <w:sz w:val="28"/>
          <w:szCs w:val="28"/>
        </w:rPr>
        <w:t>причиняемого</w:t>
      </w:r>
      <w:r w:rsidRPr="00A51819">
        <w:rPr>
          <w:sz w:val="28"/>
          <w:szCs w:val="28"/>
        </w:rPr>
        <w:t xml:space="preserve"> вреда, и выдается</w:t>
      </w:r>
      <w:r>
        <w:rPr>
          <w:sz w:val="28"/>
          <w:szCs w:val="28"/>
        </w:rPr>
        <w:t xml:space="preserve"> заявителю извещение о расчете, </w:t>
      </w:r>
      <w:r w:rsidRPr="00A51819">
        <w:rPr>
          <w:sz w:val="28"/>
          <w:szCs w:val="28"/>
        </w:rPr>
        <w:t>выдача специального разрешения осуществляется в течение</w:t>
      </w:r>
      <w:r>
        <w:rPr>
          <w:sz w:val="28"/>
          <w:szCs w:val="28"/>
        </w:rPr>
        <w:t xml:space="preserve"> 10 рабочих</w:t>
      </w:r>
      <w:r w:rsidRPr="00A51819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A51819">
        <w:rPr>
          <w:sz w:val="28"/>
          <w:szCs w:val="28"/>
        </w:rPr>
        <w:t xml:space="preserve"> (для </w:t>
      </w:r>
      <w:r>
        <w:rPr>
          <w:sz w:val="28"/>
          <w:szCs w:val="28"/>
        </w:rPr>
        <w:t>грузов категории 1), в течение 20 рабочих дней (для грузов категории 2), при условии предъявление заявителем документа (квитанции), подтверждающей оплату возмещения вреда.</w:t>
      </w:r>
    </w:p>
    <w:p w:rsidR="00F02094" w:rsidRPr="00A51819" w:rsidRDefault="00F02094" w:rsidP="00F02094">
      <w:pPr>
        <w:pStyle w:val="10"/>
        <w:widowControl w:val="0"/>
        <w:tabs>
          <w:tab w:val="num" w:pos="0"/>
          <w:tab w:val="left" w:pos="720"/>
          <w:tab w:val="left" w:pos="900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A51819">
        <w:rPr>
          <w:sz w:val="28"/>
          <w:szCs w:val="28"/>
        </w:rPr>
        <w:t>пеци</w:t>
      </w:r>
      <w:r>
        <w:rPr>
          <w:sz w:val="28"/>
          <w:szCs w:val="28"/>
        </w:rPr>
        <w:t xml:space="preserve">альное разрешение, подписанное </w:t>
      </w:r>
      <w:r w:rsidRPr="00E266C2">
        <w:rPr>
          <w:sz w:val="28"/>
          <w:szCs w:val="28"/>
        </w:rPr>
        <w:t xml:space="preserve">главой </w:t>
      </w:r>
      <w:r w:rsidR="00B87AC9">
        <w:rPr>
          <w:sz w:val="28"/>
          <w:szCs w:val="28"/>
        </w:rPr>
        <w:t xml:space="preserve"> </w:t>
      </w:r>
      <w:r w:rsidRPr="00A51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B87AC9">
        <w:rPr>
          <w:sz w:val="28"/>
          <w:szCs w:val="28"/>
        </w:rPr>
        <w:t>Октябрьское</w:t>
      </w:r>
      <w:r w:rsidRPr="00A51819">
        <w:rPr>
          <w:sz w:val="28"/>
          <w:szCs w:val="28"/>
        </w:rPr>
        <w:t xml:space="preserve"> или заместителем </w:t>
      </w:r>
      <w:r>
        <w:rPr>
          <w:sz w:val="28"/>
          <w:szCs w:val="28"/>
        </w:rPr>
        <w:t xml:space="preserve">главы администрации по </w:t>
      </w:r>
      <w:r>
        <w:rPr>
          <w:sz w:val="28"/>
          <w:szCs w:val="28"/>
        </w:rPr>
        <w:lastRenderedPageBreak/>
        <w:t xml:space="preserve">жилищно-коммунальному хозяйству </w:t>
      </w:r>
      <w:r w:rsidRPr="00A51819">
        <w:rPr>
          <w:sz w:val="28"/>
          <w:szCs w:val="28"/>
        </w:rPr>
        <w:t>вручается</w:t>
      </w:r>
      <w:proofErr w:type="gramEnd"/>
      <w:r w:rsidRPr="00A51819">
        <w:rPr>
          <w:sz w:val="28"/>
          <w:szCs w:val="28"/>
        </w:rPr>
        <w:t xml:space="preserve"> заявителю </w:t>
      </w:r>
      <w:r>
        <w:rPr>
          <w:sz w:val="28"/>
          <w:szCs w:val="28"/>
        </w:rPr>
        <w:t>лично или направляется по почте.</w:t>
      </w:r>
    </w:p>
    <w:p w:rsidR="00F02094" w:rsidRPr="00E266C2" w:rsidRDefault="00F02094" w:rsidP="00F02094">
      <w:pPr>
        <w:pStyle w:val="10"/>
        <w:widowControl w:val="0"/>
        <w:tabs>
          <w:tab w:val="left" w:pos="720"/>
          <w:tab w:val="left" w:pos="900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E266C2">
        <w:rPr>
          <w:bCs/>
          <w:sz w:val="28"/>
          <w:szCs w:val="28"/>
        </w:rPr>
        <w:t>3.3. Выдача согласования маршрута транспортного средства, осуществляющего перевозки опасных, тяжеловесных и (или) крупногабаритных грузов по автомобильным дорогам</w:t>
      </w:r>
      <w:r w:rsidRPr="00E266C2">
        <w:rPr>
          <w:sz w:val="28"/>
          <w:szCs w:val="28"/>
        </w:rPr>
        <w:t xml:space="preserve"> местного значения</w:t>
      </w:r>
      <w:r w:rsidRPr="00E266C2">
        <w:rPr>
          <w:bCs/>
          <w:sz w:val="28"/>
          <w:szCs w:val="28"/>
        </w:rPr>
        <w:t xml:space="preserve"> </w:t>
      </w:r>
      <w:r w:rsidRPr="00E266C2">
        <w:rPr>
          <w:sz w:val="28"/>
          <w:szCs w:val="28"/>
        </w:rPr>
        <w:t xml:space="preserve">муниципального образования </w:t>
      </w:r>
      <w:r w:rsidR="00B87AC9">
        <w:rPr>
          <w:sz w:val="28"/>
          <w:szCs w:val="28"/>
        </w:rPr>
        <w:t>Октябрьское</w:t>
      </w:r>
      <w:r w:rsidRPr="00E266C2">
        <w:rPr>
          <w:sz w:val="28"/>
          <w:szCs w:val="28"/>
        </w:rPr>
        <w:t xml:space="preserve"> </w:t>
      </w:r>
      <w:r w:rsidRPr="00E266C2">
        <w:rPr>
          <w:bCs/>
          <w:sz w:val="28"/>
          <w:szCs w:val="28"/>
        </w:rPr>
        <w:t>осуществляется</w:t>
      </w:r>
      <w:proofErr w:type="gramStart"/>
      <w:r w:rsidRPr="00E266C2">
        <w:rPr>
          <w:bCs/>
          <w:sz w:val="28"/>
          <w:szCs w:val="28"/>
        </w:rPr>
        <w:t xml:space="preserve"> :</w:t>
      </w:r>
      <w:proofErr w:type="gramEnd"/>
    </w:p>
    <w:p w:rsidR="00F02094" w:rsidRDefault="00F02094" w:rsidP="00F02094">
      <w:pPr>
        <w:pStyle w:val="10"/>
        <w:widowControl w:val="0"/>
        <w:tabs>
          <w:tab w:val="left" w:pos="720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753A6">
        <w:rPr>
          <w:sz w:val="28"/>
          <w:szCs w:val="28"/>
        </w:rPr>
        <w:t xml:space="preserve"> случае прохождения по автомобильным дорогам </w:t>
      </w:r>
      <w:r>
        <w:rPr>
          <w:sz w:val="28"/>
          <w:szCs w:val="28"/>
        </w:rPr>
        <w:t xml:space="preserve">местного значения муниципального образования </w:t>
      </w:r>
      <w:r w:rsidR="00B87AC9">
        <w:rPr>
          <w:sz w:val="28"/>
          <w:szCs w:val="28"/>
        </w:rPr>
        <w:t>Октябрьское</w:t>
      </w:r>
      <w:r>
        <w:rPr>
          <w:sz w:val="28"/>
          <w:szCs w:val="28"/>
        </w:rPr>
        <w:t xml:space="preserve"> </w:t>
      </w:r>
      <w:r w:rsidRPr="001753A6">
        <w:rPr>
          <w:sz w:val="28"/>
          <w:szCs w:val="28"/>
        </w:rPr>
        <w:t>части маршрута транспортного средства, осуществляющего перевозки опасных, тяжеловесных и (или) круп</w:t>
      </w:r>
      <w:r>
        <w:rPr>
          <w:sz w:val="28"/>
          <w:szCs w:val="28"/>
        </w:rPr>
        <w:t>ногабаритных грузов, а</w:t>
      </w:r>
      <w:r w:rsidRPr="001753A6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175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B87AC9">
        <w:rPr>
          <w:sz w:val="28"/>
          <w:szCs w:val="28"/>
        </w:rPr>
        <w:t>Октябрьское</w:t>
      </w:r>
      <w:r>
        <w:rPr>
          <w:sz w:val="28"/>
          <w:szCs w:val="28"/>
        </w:rPr>
        <w:t xml:space="preserve"> </w:t>
      </w:r>
      <w:r w:rsidRPr="001753A6">
        <w:rPr>
          <w:sz w:val="28"/>
          <w:szCs w:val="28"/>
        </w:rPr>
        <w:t>осуществляется согласование указанного маршрута;</w:t>
      </w:r>
    </w:p>
    <w:p w:rsidR="00F02094" w:rsidRPr="001753A6" w:rsidRDefault="00F02094" w:rsidP="00F02094">
      <w:pPr>
        <w:pStyle w:val="10"/>
        <w:widowControl w:val="0"/>
        <w:tabs>
          <w:tab w:val="left" w:pos="720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F02094" w:rsidRPr="001753A6" w:rsidRDefault="00F02094" w:rsidP="00F02094">
      <w:pPr>
        <w:pStyle w:val="10"/>
        <w:widowControl w:val="0"/>
        <w:tabs>
          <w:tab w:val="left" w:pos="720"/>
          <w:tab w:val="left" w:pos="900"/>
          <w:tab w:val="left" w:pos="1134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</w:t>
      </w:r>
      <w:r w:rsidRPr="001753A6">
        <w:rPr>
          <w:sz w:val="28"/>
          <w:szCs w:val="28"/>
        </w:rPr>
        <w:t xml:space="preserve"> случае соответствия представленных документов требованиям, установленным настоящим</w:t>
      </w:r>
      <w:r>
        <w:rPr>
          <w:sz w:val="28"/>
          <w:szCs w:val="28"/>
        </w:rPr>
        <w:t xml:space="preserve"> Административным р</w:t>
      </w:r>
      <w:r w:rsidRPr="001753A6">
        <w:rPr>
          <w:sz w:val="28"/>
          <w:szCs w:val="28"/>
        </w:rPr>
        <w:t xml:space="preserve">егламентом, а также при наличии технической возможности обеспечения проезда по маршруту следования автотранспорта заявителя с учетом обеспечения безопасности дорожного движения и сохранности сооружений заявителю выдается согласование маршрута транспортного средства, осуществляющего перевозки опасных, тяжеловесных и (или) крупногабаритных грузов по автомобильным дорогам местного значения </w:t>
      </w:r>
      <w:r>
        <w:rPr>
          <w:sz w:val="28"/>
          <w:szCs w:val="28"/>
        </w:rPr>
        <w:t xml:space="preserve">муниципального образования </w:t>
      </w:r>
      <w:r w:rsidR="00B87AC9">
        <w:rPr>
          <w:sz w:val="28"/>
          <w:szCs w:val="28"/>
        </w:rPr>
        <w:t>Октябрьское</w:t>
      </w:r>
      <w:proofErr w:type="gramEnd"/>
    </w:p>
    <w:p w:rsidR="00F02094" w:rsidRPr="001753A6" w:rsidRDefault="00F02094" w:rsidP="00F02094">
      <w:pPr>
        <w:pStyle w:val="10"/>
        <w:widowControl w:val="0"/>
        <w:tabs>
          <w:tab w:val="left" w:pos="720"/>
          <w:tab w:val="left" w:pos="900"/>
          <w:tab w:val="left" w:pos="1134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753A6">
        <w:rPr>
          <w:sz w:val="28"/>
          <w:szCs w:val="28"/>
        </w:rPr>
        <w:t xml:space="preserve">огласование маршрута транспортного средства, осуществляющего перевозки тяжеловесных грузов, выдается при условии возмещения владельцем транспортного средства вреда, причиняемого автомобильным дорогам местного значения </w:t>
      </w:r>
      <w:r>
        <w:rPr>
          <w:sz w:val="28"/>
          <w:szCs w:val="28"/>
        </w:rPr>
        <w:t xml:space="preserve">муниципального образования </w:t>
      </w:r>
      <w:r w:rsidR="00B87AC9">
        <w:rPr>
          <w:sz w:val="28"/>
          <w:szCs w:val="28"/>
        </w:rPr>
        <w:t>Октябрьское</w:t>
      </w:r>
      <w:r w:rsidRPr="001753A6">
        <w:rPr>
          <w:sz w:val="28"/>
          <w:szCs w:val="28"/>
        </w:rPr>
        <w:t xml:space="preserve"> таким транспортным средством, в порядке, установленным настоящим </w:t>
      </w:r>
      <w:r>
        <w:rPr>
          <w:sz w:val="28"/>
          <w:szCs w:val="28"/>
        </w:rPr>
        <w:t>Административным р</w:t>
      </w:r>
      <w:r w:rsidRPr="001753A6">
        <w:rPr>
          <w:sz w:val="28"/>
          <w:szCs w:val="28"/>
        </w:rPr>
        <w:t>егламентом.</w:t>
      </w:r>
    </w:p>
    <w:p w:rsidR="00F02094" w:rsidRDefault="00F02094" w:rsidP="00F02094">
      <w:pPr>
        <w:pStyle w:val="10"/>
        <w:widowControl w:val="0"/>
        <w:tabs>
          <w:tab w:val="num" w:pos="0"/>
          <w:tab w:val="left" w:pos="720"/>
          <w:tab w:val="left" w:pos="900"/>
          <w:tab w:val="left" w:pos="1134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1753A6">
        <w:rPr>
          <w:sz w:val="28"/>
          <w:szCs w:val="28"/>
        </w:rPr>
        <w:t xml:space="preserve">Выдача согласования в этом случае осуществляется после предъявления заявителем копии документа, подтверждающего возмещение вреда, причиняемого автомобильным дорогам местного </w:t>
      </w:r>
      <w:r>
        <w:rPr>
          <w:sz w:val="28"/>
          <w:szCs w:val="28"/>
        </w:rPr>
        <w:t xml:space="preserve">значения муниципального образования </w:t>
      </w:r>
      <w:r w:rsidR="00B87AC9">
        <w:rPr>
          <w:sz w:val="28"/>
          <w:szCs w:val="28"/>
        </w:rPr>
        <w:t>Октябрьское</w:t>
      </w:r>
      <w:r w:rsidRPr="001753A6">
        <w:rPr>
          <w:sz w:val="28"/>
          <w:szCs w:val="28"/>
        </w:rPr>
        <w:t>.</w:t>
      </w:r>
    </w:p>
    <w:p w:rsidR="00F02094" w:rsidRDefault="00F02094" w:rsidP="00F02094">
      <w:pPr>
        <w:pStyle w:val="10"/>
        <w:widowControl w:val="0"/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753A6">
        <w:rPr>
          <w:sz w:val="28"/>
          <w:szCs w:val="28"/>
        </w:rPr>
        <w:t>ыдача согласо</w:t>
      </w:r>
      <w:r>
        <w:rPr>
          <w:sz w:val="28"/>
          <w:szCs w:val="28"/>
        </w:rPr>
        <w:t>вания осуществляется в течение 10 рабочих</w:t>
      </w:r>
      <w:r w:rsidRPr="001753A6">
        <w:rPr>
          <w:sz w:val="28"/>
          <w:szCs w:val="28"/>
        </w:rPr>
        <w:t xml:space="preserve"> дней (дл</w:t>
      </w:r>
      <w:r>
        <w:rPr>
          <w:sz w:val="28"/>
          <w:szCs w:val="28"/>
        </w:rPr>
        <w:t>я грузов категории 1), в течение</w:t>
      </w:r>
      <w:r w:rsidRPr="001753A6">
        <w:rPr>
          <w:sz w:val="28"/>
          <w:szCs w:val="28"/>
        </w:rPr>
        <w:t xml:space="preserve"> 2</w:t>
      </w:r>
      <w:r>
        <w:rPr>
          <w:sz w:val="28"/>
          <w:szCs w:val="28"/>
        </w:rPr>
        <w:t>0 рабочих дней (для грузов категории 2).</w:t>
      </w:r>
    </w:p>
    <w:p w:rsidR="00F02094" w:rsidRPr="001753A6" w:rsidRDefault="00F02094" w:rsidP="00F02094">
      <w:pPr>
        <w:pStyle w:val="10"/>
        <w:widowControl w:val="0"/>
        <w:tabs>
          <w:tab w:val="left" w:pos="284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</w:t>
      </w:r>
      <w:r w:rsidRPr="001753A6">
        <w:rPr>
          <w:sz w:val="28"/>
          <w:szCs w:val="28"/>
        </w:rPr>
        <w:t xml:space="preserve">огласование, подписанное </w:t>
      </w:r>
      <w:r>
        <w:rPr>
          <w:sz w:val="28"/>
          <w:szCs w:val="28"/>
        </w:rPr>
        <w:t>главой местной а</w:t>
      </w:r>
      <w:r w:rsidRPr="001753A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</w:t>
      </w:r>
      <w:r w:rsidR="00B87AC9">
        <w:rPr>
          <w:sz w:val="28"/>
          <w:szCs w:val="28"/>
        </w:rPr>
        <w:t>Октябрьское</w:t>
      </w:r>
      <w:r w:rsidRPr="001753A6">
        <w:rPr>
          <w:sz w:val="28"/>
          <w:szCs w:val="28"/>
        </w:rPr>
        <w:t xml:space="preserve">  или </w:t>
      </w:r>
      <w:r w:rsidRPr="00A51819">
        <w:rPr>
          <w:sz w:val="28"/>
          <w:szCs w:val="28"/>
        </w:rPr>
        <w:t xml:space="preserve">заместителем </w:t>
      </w:r>
      <w:r>
        <w:rPr>
          <w:sz w:val="28"/>
          <w:szCs w:val="28"/>
        </w:rPr>
        <w:t xml:space="preserve">главы администрации по жилищно-коммунальному хозяйству, </w:t>
      </w:r>
      <w:r w:rsidRPr="001753A6">
        <w:rPr>
          <w:sz w:val="28"/>
          <w:szCs w:val="28"/>
        </w:rPr>
        <w:t xml:space="preserve">вручается заявителю </w:t>
      </w:r>
      <w:r>
        <w:rPr>
          <w:sz w:val="28"/>
          <w:szCs w:val="28"/>
        </w:rPr>
        <w:t>лично или направляется по почте.</w:t>
      </w:r>
    </w:p>
    <w:p w:rsidR="00F02094" w:rsidRPr="006169E9" w:rsidRDefault="00F02094" w:rsidP="00F02094">
      <w:pPr>
        <w:pStyle w:val="10"/>
        <w:widowControl w:val="0"/>
        <w:tabs>
          <w:tab w:val="left" w:pos="284"/>
          <w:tab w:val="left" w:pos="709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6169E9">
        <w:rPr>
          <w:sz w:val="28"/>
          <w:szCs w:val="28"/>
        </w:rPr>
        <w:t xml:space="preserve">3.4.  Расчет размер вреда, причиняемого автомобильным дорогам местного значения муниципального образования </w:t>
      </w:r>
      <w:proofErr w:type="gramStart"/>
      <w:r w:rsidR="00B87AC9">
        <w:rPr>
          <w:sz w:val="28"/>
          <w:szCs w:val="28"/>
        </w:rPr>
        <w:t>Октябрьское</w:t>
      </w:r>
      <w:proofErr w:type="gramEnd"/>
      <w:r w:rsidRPr="006169E9">
        <w:rPr>
          <w:sz w:val="28"/>
          <w:szCs w:val="28"/>
        </w:rPr>
        <w:t>.</w:t>
      </w:r>
    </w:p>
    <w:p w:rsidR="00F02094" w:rsidRPr="005B2D03" w:rsidRDefault="00F02094" w:rsidP="00F02094">
      <w:pPr>
        <w:pStyle w:val="10"/>
        <w:widowControl w:val="0"/>
        <w:tabs>
          <w:tab w:val="left" w:pos="720"/>
          <w:tab w:val="left" w:pos="900"/>
          <w:tab w:val="left" w:pos="1134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proofErr w:type="gramStart"/>
      <w:r w:rsidRPr="005B2D03">
        <w:rPr>
          <w:sz w:val="28"/>
          <w:szCs w:val="28"/>
        </w:rPr>
        <w:t xml:space="preserve">В соответствии со ст. 31 Федерального закона от 08.11.2007 № 257-ФЗ </w:t>
      </w:r>
      <w:r>
        <w:rPr>
          <w:sz w:val="28"/>
          <w:szCs w:val="28"/>
        </w:rPr>
        <w:t xml:space="preserve">               </w:t>
      </w:r>
      <w:r w:rsidRPr="005B2D03">
        <w:rPr>
          <w:sz w:val="28"/>
          <w:szCs w:val="28"/>
        </w:rPr>
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специальное разрешение на осуществление перевозки тяжеловесных грузов выдается при условии возмещения владельцем транспортного средства вреда, причиняемого автомобильным </w:t>
      </w:r>
      <w:r w:rsidRPr="005B2D03">
        <w:rPr>
          <w:sz w:val="28"/>
          <w:szCs w:val="28"/>
        </w:rPr>
        <w:lastRenderedPageBreak/>
        <w:t>дорогам таким транспортным средством.</w:t>
      </w:r>
      <w:proofErr w:type="gramEnd"/>
    </w:p>
    <w:p w:rsidR="00F02094" w:rsidRPr="005B2D03" w:rsidRDefault="00F02094" w:rsidP="00F02094">
      <w:pPr>
        <w:pStyle w:val="10"/>
        <w:widowControl w:val="0"/>
        <w:tabs>
          <w:tab w:val="left" w:pos="720"/>
          <w:tab w:val="left" w:pos="900"/>
          <w:tab w:val="left" w:pos="1134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5B2D03">
        <w:rPr>
          <w:sz w:val="28"/>
          <w:szCs w:val="28"/>
        </w:rPr>
        <w:t xml:space="preserve">Расчет размера вреда, причиняемого автомобильным дорогам </w:t>
      </w:r>
      <w:r>
        <w:rPr>
          <w:sz w:val="28"/>
          <w:szCs w:val="28"/>
        </w:rPr>
        <w:t xml:space="preserve">местного значения муниципального образования </w:t>
      </w:r>
      <w:r w:rsidR="00B87AC9">
        <w:rPr>
          <w:sz w:val="28"/>
          <w:szCs w:val="28"/>
        </w:rPr>
        <w:t>Октябрьское</w:t>
      </w:r>
      <w:r w:rsidRPr="005B2D03">
        <w:rPr>
          <w:sz w:val="28"/>
          <w:szCs w:val="28"/>
        </w:rPr>
        <w:t xml:space="preserve">, производится специалистами </w:t>
      </w:r>
      <w:r>
        <w:rPr>
          <w:sz w:val="28"/>
          <w:szCs w:val="28"/>
        </w:rPr>
        <w:t>а</w:t>
      </w:r>
      <w:r w:rsidRPr="005B2D0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</w:t>
      </w:r>
      <w:r w:rsidR="00B87AC9">
        <w:rPr>
          <w:sz w:val="28"/>
          <w:szCs w:val="28"/>
        </w:rPr>
        <w:t>Октябрьское</w:t>
      </w:r>
      <w:r>
        <w:rPr>
          <w:sz w:val="28"/>
          <w:szCs w:val="28"/>
        </w:rPr>
        <w:t xml:space="preserve"> </w:t>
      </w:r>
      <w:r w:rsidRPr="005B2D03">
        <w:rPr>
          <w:sz w:val="28"/>
          <w:szCs w:val="28"/>
        </w:rPr>
        <w:t>в соответствии с методикой расчета и размером вреда, причиняемого транспортными средствами, осуществляющими перевозки тяжеловесных грузов.</w:t>
      </w:r>
    </w:p>
    <w:p w:rsidR="00F02094" w:rsidRPr="005B2D03" w:rsidRDefault="00F02094" w:rsidP="00F02094">
      <w:pPr>
        <w:pStyle w:val="10"/>
        <w:widowControl w:val="0"/>
        <w:tabs>
          <w:tab w:val="left" w:pos="720"/>
          <w:tab w:val="left" w:pos="900"/>
          <w:tab w:val="left" w:pos="1134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5B2D03">
        <w:rPr>
          <w:sz w:val="28"/>
          <w:szCs w:val="28"/>
        </w:rPr>
        <w:t xml:space="preserve">По результатам расчета размера вреда, причиняемого автомобильным дорогам местного значения </w:t>
      </w:r>
      <w:r>
        <w:rPr>
          <w:sz w:val="28"/>
          <w:szCs w:val="28"/>
        </w:rPr>
        <w:t xml:space="preserve">муниципального образования </w:t>
      </w:r>
      <w:r w:rsidR="00B87AC9">
        <w:rPr>
          <w:sz w:val="28"/>
          <w:szCs w:val="28"/>
        </w:rPr>
        <w:t>Октябрьское</w:t>
      </w:r>
      <w:r>
        <w:rPr>
          <w:sz w:val="28"/>
          <w:szCs w:val="28"/>
        </w:rPr>
        <w:t xml:space="preserve"> </w:t>
      </w:r>
      <w:r w:rsidRPr="005B2D03">
        <w:rPr>
          <w:sz w:val="28"/>
          <w:szCs w:val="28"/>
        </w:rPr>
        <w:t>транспортным средством, масса которого с грузом или без груза и (или) осевая масса превышают установленные параметры (далее – расчет и тяжеловесный груз соответственно)</w:t>
      </w:r>
      <w:r>
        <w:rPr>
          <w:sz w:val="28"/>
          <w:szCs w:val="28"/>
        </w:rPr>
        <w:t>,</w:t>
      </w:r>
      <w:r w:rsidRPr="005B2D03">
        <w:rPr>
          <w:sz w:val="28"/>
          <w:szCs w:val="28"/>
        </w:rPr>
        <w:t xml:space="preserve"> специалисты оформляют извещение о расчете (</w:t>
      </w:r>
      <w:r>
        <w:rPr>
          <w:sz w:val="28"/>
          <w:szCs w:val="28"/>
        </w:rPr>
        <w:t>Приложение</w:t>
      </w:r>
      <w:r w:rsidRPr="005B2D03">
        <w:rPr>
          <w:sz w:val="28"/>
          <w:szCs w:val="28"/>
        </w:rPr>
        <w:t xml:space="preserve"> </w:t>
      </w:r>
      <w:r>
        <w:rPr>
          <w:sz w:val="28"/>
          <w:szCs w:val="28"/>
        </w:rPr>
        <w:t>№ 2</w:t>
      </w:r>
      <w:r w:rsidRPr="005B2D03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Административному</w:t>
      </w:r>
      <w:r w:rsidRPr="005B2D03">
        <w:rPr>
          <w:sz w:val="28"/>
          <w:szCs w:val="28"/>
        </w:rPr>
        <w:t xml:space="preserve"> регламенту).</w:t>
      </w:r>
    </w:p>
    <w:p w:rsidR="00F02094" w:rsidRPr="005B2D03" w:rsidRDefault="00F02094" w:rsidP="00F02094">
      <w:pPr>
        <w:pStyle w:val="10"/>
        <w:widowControl w:val="0"/>
        <w:tabs>
          <w:tab w:val="left" w:pos="720"/>
          <w:tab w:val="left" w:pos="900"/>
          <w:tab w:val="left" w:pos="1134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5B2D03">
        <w:rPr>
          <w:sz w:val="28"/>
          <w:szCs w:val="28"/>
        </w:rPr>
        <w:t xml:space="preserve">Извещение, подписанное </w:t>
      </w:r>
      <w:r>
        <w:rPr>
          <w:sz w:val="28"/>
          <w:szCs w:val="28"/>
        </w:rPr>
        <w:t xml:space="preserve">главой </w:t>
      </w:r>
      <w:r w:rsidR="005904D6">
        <w:rPr>
          <w:sz w:val="28"/>
          <w:szCs w:val="28"/>
        </w:rPr>
        <w:t xml:space="preserve"> </w:t>
      </w:r>
      <w:r w:rsidRPr="00175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="00B87AC9">
        <w:rPr>
          <w:sz w:val="28"/>
          <w:szCs w:val="28"/>
        </w:rPr>
        <w:t>Октябрьское</w:t>
      </w:r>
      <w:r w:rsidRPr="001753A6">
        <w:rPr>
          <w:sz w:val="28"/>
          <w:szCs w:val="28"/>
        </w:rPr>
        <w:t xml:space="preserve">  или </w:t>
      </w:r>
      <w:r w:rsidRPr="00A51819">
        <w:rPr>
          <w:sz w:val="28"/>
          <w:szCs w:val="28"/>
        </w:rPr>
        <w:t xml:space="preserve">заместителем </w:t>
      </w:r>
      <w:r>
        <w:rPr>
          <w:sz w:val="28"/>
          <w:szCs w:val="28"/>
        </w:rPr>
        <w:t>главы администрации по жилищно-коммунальному хозяйству</w:t>
      </w:r>
      <w:r w:rsidRPr="005B2D03">
        <w:rPr>
          <w:sz w:val="28"/>
          <w:szCs w:val="28"/>
        </w:rPr>
        <w:t>, вручается лично или направляется по почте заявителю.</w:t>
      </w:r>
    </w:p>
    <w:p w:rsidR="00F02094" w:rsidRDefault="00F02094" w:rsidP="00F02094">
      <w:pPr>
        <w:pStyle w:val="10"/>
        <w:widowControl w:val="0"/>
        <w:tabs>
          <w:tab w:val="left" w:pos="720"/>
          <w:tab w:val="left" w:pos="900"/>
          <w:tab w:val="left" w:pos="1134"/>
        </w:tabs>
        <w:spacing w:before="0" w:beforeAutospacing="0" w:after="0" w:afterAutospacing="0"/>
        <w:ind w:right="-2" w:firstLine="709"/>
        <w:jc w:val="both"/>
        <w:rPr>
          <w:sz w:val="28"/>
          <w:szCs w:val="28"/>
        </w:rPr>
      </w:pPr>
      <w:r w:rsidRPr="005B2D03">
        <w:rPr>
          <w:sz w:val="28"/>
          <w:szCs w:val="28"/>
        </w:rPr>
        <w:t xml:space="preserve">Выдача извещения осуществляется в течение 5 рабочих дней с момента регистрации заявления должностными лицами </w:t>
      </w:r>
      <w:r>
        <w:rPr>
          <w:sz w:val="28"/>
          <w:szCs w:val="28"/>
        </w:rPr>
        <w:t>а</w:t>
      </w:r>
      <w:r w:rsidRPr="005B2D03">
        <w:rPr>
          <w:sz w:val="28"/>
          <w:szCs w:val="28"/>
        </w:rPr>
        <w:t>дмин</w:t>
      </w:r>
      <w:r>
        <w:rPr>
          <w:sz w:val="28"/>
          <w:szCs w:val="28"/>
        </w:rPr>
        <w:t xml:space="preserve">истрации муниципального образования </w:t>
      </w:r>
      <w:r w:rsidR="00B87AC9">
        <w:rPr>
          <w:sz w:val="28"/>
          <w:szCs w:val="28"/>
        </w:rPr>
        <w:t>Октябрьское</w:t>
      </w:r>
      <w:r w:rsidRPr="005B2D03">
        <w:rPr>
          <w:sz w:val="28"/>
          <w:szCs w:val="28"/>
        </w:rPr>
        <w:t>.</w:t>
      </w:r>
    </w:p>
    <w:p w:rsidR="00F02094" w:rsidRDefault="00F02094" w:rsidP="00F02094">
      <w:pPr>
        <w:shd w:val="clear" w:color="auto" w:fill="FFFFFF"/>
        <w:tabs>
          <w:tab w:val="left" w:pos="0"/>
          <w:tab w:val="left" w:pos="540"/>
          <w:tab w:val="left" w:pos="720"/>
          <w:tab w:val="left" w:pos="900"/>
          <w:tab w:val="left" w:pos="1080"/>
          <w:tab w:val="left" w:pos="9638"/>
        </w:tabs>
        <w:spacing w:line="360" w:lineRule="auto"/>
        <w:ind w:firstLine="540"/>
        <w:contextualSpacing/>
        <w:jc w:val="center"/>
        <w:rPr>
          <w:b/>
          <w:sz w:val="28"/>
          <w:szCs w:val="28"/>
        </w:rPr>
      </w:pPr>
    </w:p>
    <w:p w:rsidR="00F02094" w:rsidRDefault="00F02094" w:rsidP="00F02094">
      <w:pPr>
        <w:shd w:val="clear" w:color="auto" w:fill="FFFFFF"/>
        <w:tabs>
          <w:tab w:val="left" w:pos="0"/>
          <w:tab w:val="left" w:pos="540"/>
          <w:tab w:val="left" w:pos="720"/>
          <w:tab w:val="left" w:pos="900"/>
          <w:tab w:val="left" w:pos="1080"/>
          <w:tab w:val="left" w:pos="9638"/>
        </w:tabs>
        <w:ind w:firstLine="539"/>
        <w:contextualSpacing/>
        <w:jc w:val="center"/>
        <w:rPr>
          <w:sz w:val="16"/>
          <w:szCs w:val="16"/>
        </w:rPr>
      </w:pPr>
      <w:r>
        <w:rPr>
          <w:b/>
          <w:sz w:val="28"/>
          <w:szCs w:val="28"/>
          <w:lang w:val="en-US"/>
        </w:rPr>
        <w:t>I</w:t>
      </w:r>
      <w:r w:rsidRPr="00376074">
        <w:rPr>
          <w:b/>
          <w:sz w:val="28"/>
          <w:szCs w:val="28"/>
          <w:lang w:val="en-US"/>
        </w:rPr>
        <w:t>V</w:t>
      </w:r>
      <w:r w:rsidRPr="0037607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Порядок обжалования действий (бездействия) и решений, осуществляемых (принятых) в ходе предоставления муниципальной услуги.</w:t>
      </w:r>
    </w:p>
    <w:p w:rsidR="00F02094" w:rsidRPr="00990618" w:rsidRDefault="00F02094" w:rsidP="00F02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990618">
        <w:rPr>
          <w:sz w:val="28"/>
          <w:szCs w:val="28"/>
        </w:rPr>
        <w:t>Заинтересованные лица имеют право на обжалование действий (безде</w:t>
      </w:r>
      <w:r w:rsidRPr="00990618">
        <w:rPr>
          <w:sz w:val="28"/>
          <w:szCs w:val="28"/>
        </w:rPr>
        <w:t>й</w:t>
      </w:r>
      <w:r w:rsidRPr="00990618">
        <w:rPr>
          <w:sz w:val="28"/>
          <w:szCs w:val="28"/>
        </w:rPr>
        <w:t>ствия) и решений, осуществляемых (принятых) в ходе исполнения муниципал</w:t>
      </w:r>
      <w:r w:rsidRPr="00990618">
        <w:rPr>
          <w:sz w:val="28"/>
          <w:szCs w:val="28"/>
        </w:rPr>
        <w:t>ь</w:t>
      </w:r>
      <w:r w:rsidRPr="00990618">
        <w:rPr>
          <w:sz w:val="28"/>
          <w:szCs w:val="28"/>
        </w:rPr>
        <w:t xml:space="preserve">ной услуги, в досудебном (внесудебном) порядке путем обращения в </w:t>
      </w:r>
      <w:r>
        <w:rPr>
          <w:sz w:val="28"/>
          <w:szCs w:val="28"/>
        </w:rPr>
        <w:t>а</w:t>
      </w:r>
      <w:r w:rsidRPr="00990618">
        <w:rPr>
          <w:sz w:val="28"/>
          <w:szCs w:val="28"/>
        </w:rPr>
        <w:t>дминистрацию или в суд, в порядке, уст</w:t>
      </w:r>
      <w:r w:rsidRPr="00990618">
        <w:rPr>
          <w:sz w:val="28"/>
          <w:szCs w:val="28"/>
        </w:rPr>
        <w:t>а</w:t>
      </w:r>
      <w:r w:rsidRPr="00990618">
        <w:rPr>
          <w:sz w:val="28"/>
          <w:szCs w:val="28"/>
        </w:rPr>
        <w:t>новленном законодательством Российской Федерации.</w:t>
      </w:r>
    </w:p>
    <w:p w:rsidR="00F02094" w:rsidRPr="00990618" w:rsidRDefault="00F02094" w:rsidP="00F02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990618">
        <w:rPr>
          <w:sz w:val="28"/>
          <w:szCs w:val="28"/>
        </w:rPr>
        <w:t>. В досудебном (внесудебном) порядке заинтересованные лица могут о</w:t>
      </w:r>
      <w:r w:rsidRPr="00990618">
        <w:rPr>
          <w:sz w:val="28"/>
          <w:szCs w:val="28"/>
        </w:rPr>
        <w:t>б</w:t>
      </w:r>
      <w:r w:rsidRPr="00990618">
        <w:rPr>
          <w:sz w:val="28"/>
          <w:szCs w:val="28"/>
        </w:rPr>
        <w:t xml:space="preserve">жаловать действия (бездействие) </w:t>
      </w:r>
      <w:r>
        <w:rPr>
          <w:sz w:val="28"/>
          <w:szCs w:val="28"/>
        </w:rPr>
        <w:t>специалиста</w:t>
      </w:r>
      <w:r w:rsidRPr="0099061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990618">
        <w:rPr>
          <w:sz w:val="28"/>
          <w:szCs w:val="28"/>
        </w:rPr>
        <w:t>дминистрации – главе местной администрации.</w:t>
      </w:r>
    </w:p>
    <w:p w:rsidR="00F02094" w:rsidRPr="00990618" w:rsidRDefault="00F02094" w:rsidP="00F02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90618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990618">
        <w:rPr>
          <w:sz w:val="28"/>
          <w:szCs w:val="28"/>
        </w:rPr>
        <w:t>Предметом досудебного (внесудебного) обжалования являются дейс</w:t>
      </w:r>
      <w:r w:rsidRPr="00990618">
        <w:rPr>
          <w:sz w:val="28"/>
          <w:szCs w:val="28"/>
        </w:rPr>
        <w:t>т</w:t>
      </w:r>
      <w:r w:rsidRPr="00990618">
        <w:rPr>
          <w:sz w:val="28"/>
          <w:szCs w:val="28"/>
        </w:rPr>
        <w:t xml:space="preserve">вия или бездействие служащих и должностных лиц </w:t>
      </w:r>
      <w:r>
        <w:rPr>
          <w:sz w:val="28"/>
          <w:szCs w:val="28"/>
        </w:rPr>
        <w:t>а</w:t>
      </w:r>
      <w:r w:rsidRPr="00990618">
        <w:rPr>
          <w:sz w:val="28"/>
          <w:szCs w:val="28"/>
        </w:rPr>
        <w:t>дминистрации, решения, осуществляемые (принятые) в ходе исполнения муниципальной услуги.</w:t>
      </w:r>
    </w:p>
    <w:p w:rsidR="00F02094" w:rsidRPr="00990618" w:rsidRDefault="00F02094" w:rsidP="00F02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90618">
        <w:rPr>
          <w:sz w:val="28"/>
          <w:szCs w:val="28"/>
        </w:rPr>
        <w:t>.4. Заявитель имеет право на получение информации и документов, нео</w:t>
      </w:r>
      <w:r w:rsidRPr="00990618">
        <w:rPr>
          <w:sz w:val="28"/>
          <w:szCs w:val="28"/>
        </w:rPr>
        <w:t>б</w:t>
      </w:r>
      <w:r w:rsidRPr="00990618">
        <w:rPr>
          <w:sz w:val="28"/>
          <w:szCs w:val="28"/>
        </w:rPr>
        <w:t>ходимых для обоснования и рассмотрения жалобы.</w:t>
      </w:r>
    </w:p>
    <w:p w:rsidR="00F02094" w:rsidRPr="00990618" w:rsidRDefault="00F02094" w:rsidP="00F02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90618">
        <w:rPr>
          <w:sz w:val="28"/>
          <w:szCs w:val="28"/>
        </w:rPr>
        <w:t xml:space="preserve">.5. </w:t>
      </w:r>
      <w:r w:rsidR="00B87AC9">
        <w:rPr>
          <w:sz w:val="28"/>
          <w:szCs w:val="28"/>
        </w:rPr>
        <w:t xml:space="preserve"> </w:t>
      </w:r>
      <w:proofErr w:type="gramStart"/>
      <w:r w:rsidR="00B87AC9" w:rsidRPr="00D76844">
        <w:rPr>
          <w:sz w:val="28"/>
          <w:szCs w:val="28"/>
        </w:rPr>
        <w:t xml:space="preserve">Жалоба, поступившая в </w:t>
      </w:r>
      <w:r w:rsidR="00B87AC9">
        <w:rPr>
          <w:sz w:val="28"/>
          <w:szCs w:val="28"/>
        </w:rPr>
        <w:t>администрацию муниципального образования</w:t>
      </w:r>
      <w:r w:rsidR="00B87AC9" w:rsidRPr="00D76844">
        <w:rPr>
          <w:sz w:val="28"/>
          <w:szCs w:val="28"/>
        </w:rPr>
        <w:t xml:space="preserve">, </w:t>
      </w:r>
      <w:r w:rsidR="00B87AC9">
        <w:rPr>
          <w:sz w:val="28"/>
          <w:szCs w:val="28"/>
        </w:rPr>
        <w:t xml:space="preserve"> </w:t>
      </w:r>
      <w:r w:rsidR="00B87AC9" w:rsidRPr="00D76844">
        <w:rPr>
          <w:sz w:val="28"/>
          <w:szCs w:val="28"/>
        </w:rPr>
        <w:t xml:space="preserve"> подлежит рассмотрению </w:t>
      </w:r>
      <w:r w:rsidR="00B87AC9">
        <w:rPr>
          <w:sz w:val="28"/>
          <w:szCs w:val="28"/>
        </w:rPr>
        <w:t>главой  муниципального образования Октябрьское</w:t>
      </w:r>
      <w:r w:rsidR="00B87AC9" w:rsidRPr="00D76844">
        <w:rPr>
          <w:sz w:val="28"/>
          <w:szCs w:val="28"/>
        </w:rPr>
        <w:t xml:space="preserve"> </w:t>
      </w:r>
      <w:r w:rsidR="00B87AC9">
        <w:rPr>
          <w:sz w:val="28"/>
          <w:szCs w:val="28"/>
        </w:rPr>
        <w:t>либо должностным лицом а</w:t>
      </w:r>
      <w:r w:rsidR="00B87AC9" w:rsidRPr="00D76844">
        <w:rPr>
          <w:sz w:val="28"/>
          <w:szCs w:val="28"/>
        </w:rPr>
        <w:t xml:space="preserve">дминистрации, наделенным </w:t>
      </w:r>
      <w:r w:rsidR="00B87AC9">
        <w:rPr>
          <w:sz w:val="28"/>
          <w:szCs w:val="28"/>
        </w:rPr>
        <w:t>главой   муниципального образования</w:t>
      </w:r>
      <w:r w:rsidR="005904D6">
        <w:rPr>
          <w:sz w:val="28"/>
          <w:szCs w:val="28"/>
        </w:rPr>
        <w:t xml:space="preserve"> </w:t>
      </w:r>
      <w:r w:rsidR="00B87AC9">
        <w:rPr>
          <w:sz w:val="28"/>
          <w:szCs w:val="28"/>
        </w:rPr>
        <w:t xml:space="preserve"> Октябрьское</w:t>
      </w:r>
      <w:r w:rsidR="00B87AC9" w:rsidRPr="00D76844">
        <w:rPr>
          <w:sz w:val="28"/>
          <w:szCs w:val="28"/>
        </w:rPr>
        <w:t xml:space="preserve"> полномочиями по рассмотрению жалоб, в течение п</w:t>
      </w:r>
      <w:r w:rsidR="00B87AC9">
        <w:rPr>
          <w:sz w:val="28"/>
          <w:szCs w:val="28"/>
        </w:rPr>
        <w:t xml:space="preserve">ятнадцати рабочих дней со дня её </w:t>
      </w:r>
      <w:r w:rsidR="00B87AC9" w:rsidRPr="00D76844">
        <w:rPr>
          <w:sz w:val="28"/>
          <w:szCs w:val="28"/>
        </w:rPr>
        <w:t xml:space="preserve"> регистрации, а в случае обжалования отказа органа, предоставляющего муниципальную услугу, </w:t>
      </w:r>
      <w:r w:rsidR="00B87AC9" w:rsidRPr="00D76844">
        <w:rPr>
          <w:sz w:val="28"/>
          <w:szCs w:val="28"/>
        </w:rPr>
        <w:lastRenderedPageBreak/>
        <w:t>должностного лица органа, предоставляющ</w:t>
      </w:r>
      <w:r w:rsidR="00B87AC9">
        <w:rPr>
          <w:sz w:val="28"/>
          <w:szCs w:val="28"/>
        </w:rPr>
        <w:t>его муниципальную услугу, в приё</w:t>
      </w:r>
      <w:r w:rsidR="00B87AC9" w:rsidRPr="00D76844">
        <w:rPr>
          <w:sz w:val="28"/>
          <w:szCs w:val="28"/>
        </w:rPr>
        <w:t>ме документов у заявителя либо в исправлении допущенных опечаток и</w:t>
      </w:r>
      <w:proofErr w:type="gramEnd"/>
      <w:r w:rsidR="00B87AC9" w:rsidRPr="00D76844">
        <w:rPr>
          <w:sz w:val="28"/>
          <w:szCs w:val="28"/>
        </w:rPr>
        <w:t xml:space="preserve">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  <w:r w:rsidR="00B87AC9" w:rsidRPr="005F6255">
        <w:rPr>
          <w:sz w:val="28"/>
          <w:szCs w:val="28"/>
        </w:rPr>
        <w:t>.</w:t>
      </w:r>
    </w:p>
    <w:p w:rsidR="00F02094" w:rsidRPr="00990618" w:rsidRDefault="00F02094" w:rsidP="00F020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9061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990618">
        <w:rPr>
          <w:sz w:val="28"/>
          <w:szCs w:val="28"/>
        </w:rPr>
        <w:t>. Результатом досудебного (внесудебного) обжалования является объе</w:t>
      </w:r>
      <w:r w:rsidRPr="00990618">
        <w:rPr>
          <w:sz w:val="28"/>
          <w:szCs w:val="28"/>
        </w:rPr>
        <w:t>к</w:t>
      </w:r>
      <w:r w:rsidRPr="00990618">
        <w:rPr>
          <w:sz w:val="28"/>
          <w:szCs w:val="28"/>
        </w:rPr>
        <w:t>тивное, всестороннее и своевременное рассмотрение жалоб заинтересованных лиц, достижение по взаимному согласию договоренности (в случае личного ус</w:t>
      </w:r>
      <w:r w:rsidRPr="00990618">
        <w:rPr>
          <w:sz w:val="28"/>
          <w:szCs w:val="28"/>
        </w:rPr>
        <w:t>т</w:t>
      </w:r>
      <w:r w:rsidRPr="00990618">
        <w:rPr>
          <w:sz w:val="28"/>
          <w:szCs w:val="28"/>
        </w:rPr>
        <w:t>ного обращения) или подготовка мотивированного ответа (в случае письменного обращения).</w:t>
      </w:r>
    </w:p>
    <w:p w:rsidR="00F02094" w:rsidRDefault="00F02094" w:rsidP="00F02094">
      <w:pPr>
        <w:spacing w:line="360" w:lineRule="auto"/>
        <w:ind w:firstLine="540"/>
        <w:jc w:val="both"/>
        <w:rPr>
          <w:sz w:val="28"/>
          <w:szCs w:val="28"/>
        </w:rPr>
      </w:pPr>
    </w:p>
    <w:p w:rsidR="00F02094" w:rsidRPr="00376074" w:rsidRDefault="00F02094" w:rsidP="00F02094">
      <w:pPr>
        <w:shd w:val="clear" w:color="auto" w:fill="FFFFFF"/>
        <w:tabs>
          <w:tab w:val="left" w:pos="0"/>
          <w:tab w:val="left" w:pos="540"/>
          <w:tab w:val="left" w:pos="720"/>
          <w:tab w:val="left" w:pos="900"/>
          <w:tab w:val="left" w:pos="1080"/>
          <w:tab w:val="left" w:pos="9638"/>
        </w:tabs>
        <w:spacing w:line="360" w:lineRule="auto"/>
        <w:ind w:firstLine="540"/>
        <w:contextualSpacing/>
        <w:jc w:val="both"/>
        <w:rPr>
          <w:sz w:val="28"/>
          <w:szCs w:val="28"/>
        </w:rPr>
      </w:pPr>
    </w:p>
    <w:p w:rsidR="00F02094" w:rsidRDefault="00F02094" w:rsidP="00F02094">
      <w:pPr>
        <w:shd w:val="clear" w:color="auto" w:fill="FFFFFF"/>
        <w:tabs>
          <w:tab w:val="left" w:pos="0"/>
          <w:tab w:val="left" w:pos="540"/>
          <w:tab w:val="left" w:pos="720"/>
          <w:tab w:val="left" w:pos="900"/>
          <w:tab w:val="left" w:pos="1080"/>
          <w:tab w:val="left" w:pos="9638"/>
        </w:tabs>
        <w:spacing w:line="360" w:lineRule="auto"/>
        <w:ind w:firstLine="540"/>
        <w:contextualSpacing/>
        <w:jc w:val="both"/>
        <w:rPr>
          <w:sz w:val="28"/>
          <w:szCs w:val="28"/>
        </w:rPr>
      </w:pPr>
    </w:p>
    <w:p w:rsidR="00F02094" w:rsidRDefault="00F02094" w:rsidP="00F02094">
      <w:pPr>
        <w:shd w:val="clear" w:color="auto" w:fill="FFFFFF"/>
        <w:tabs>
          <w:tab w:val="left" w:pos="0"/>
          <w:tab w:val="left" w:pos="540"/>
          <w:tab w:val="left" w:pos="720"/>
          <w:tab w:val="left" w:pos="900"/>
          <w:tab w:val="left" w:pos="1080"/>
          <w:tab w:val="left" w:pos="9638"/>
        </w:tabs>
        <w:spacing w:line="360" w:lineRule="auto"/>
        <w:ind w:firstLine="540"/>
        <w:contextualSpacing/>
        <w:jc w:val="both"/>
        <w:rPr>
          <w:sz w:val="28"/>
          <w:szCs w:val="28"/>
        </w:rPr>
      </w:pPr>
    </w:p>
    <w:p w:rsidR="00F02094" w:rsidRDefault="00F02094" w:rsidP="00F02094">
      <w:pPr>
        <w:shd w:val="clear" w:color="auto" w:fill="FFFFFF"/>
        <w:tabs>
          <w:tab w:val="left" w:pos="0"/>
          <w:tab w:val="left" w:pos="540"/>
          <w:tab w:val="left" w:pos="720"/>
          <w:tab w:val="left" w:pos="900"/>
          <w:tab w:val="left" w:pos="1080"/>
          <w:tab w:val="left" w:pos="9638"/>
        </w:tabs>
        <w:spacing w:line="360" w:lineRule="auto"/>
        <w:ind w:firstLine="540"/>
        <w:contextualSpacing/>
        <w:jc w:val="both"/>
        <w:rPr>
          <w:sz w:val="28"/>
          <w:szCs w:val="28"/>
        </w:rPr>
      </w:pPr>
    </w:p>
    <w:p w:rsidR="00F02094" w:rsidRDefault="00F02094" w:rsidP="00F02094">
      <w:pPr>
        <w:shd w:val="clear" w:color="auto" w:fill="FFFFFF"/>
        <w:tabs>
          <w:tab w:val="left" w:pos="0"/>
          <w:tab w:val="left" w:pos="540"/>
          <w:tab w:val="left" w:pos="720"/>
          <w:tab w:val="left" w:pos="900"/>
          <w:tab w:val="left" w:pos="1080"/>
          <w:tab w:val="left" w:pos="9638"/>
        </w:tabs>
        <w:spacing w:line="360" w:lineRule="auto"/>
        <w:ind w:firstLine="540"/>
        <w:contextualSpacing/>
        <w:jc w:val="both"/>
        <w:rPr>
          <w:sz w:val="28"/>
          <w:szCs w:val="28"/>
        </w:rPr>
      </w:pPr>
    </w:p>
    <w:p w:rsidR="00F02094" w:rsidRDefault="00F02094" w:rsidP="00F02094">
      <w:pPr>
        <w:shd w:val="clear" w:color="auto" w:fill="FFFFFF"/>
        <w:tabs>
          <w:tab w:val="left" w:pos="0"/>
          <w:tab w:val="left" w:pos="540"/>
          <w:tab w:val="left" w:pos="720"/>
          <w:tab w:val="left" w:pos="900"/>
          <w:tab w:val="left" w:pos="1080"/>
          <w:tab w:val="left" w:pos="9638"/>
        </w:tabs>
        <w:spacing w:line="360" w:lineRule="auto"/>
        <w:ind w:firstLine="540"/>
        <w:contextualSpacing/>
        <w:jc w:val="both"/>
        <w:rPr>
          <w:sz w:val="28"/>
          <w:szCs w:val="28"/>
        </w:rPr>
      </w:pPr>
    </w:p>
    <w:p w:rsidR="00F02094" w:rsidRDefault="00F02094" w:rsidP="00F02094">
      <w:pPr>
        <w:shd w:val="clear" w:color="auto" w:fill="FFFFFF"/>
        <w:tabs>
          <w:tab w:val="left" w:pos="0"/>
          <w:tab w:val="left" w:pos="540"/>
          <w:tab w:val="left" w:pos="720"/>
          <w:tab w:val="left" w:pos="900"/>
          <w:tab w:val="left" w:pos="1080"/>
          <w:tab w:val="left" w:pos="9638"/>
        </w:tabs>
        <w:spacing w:line="360" w:lineRule="auto"/>
        <w:ind w:firstLine="540"/>
        <w:contextualSpacing/>
        <w:jc w:val="both"/>
        <w:rPr>
          <w:sz w:val="28"/>
          <w:szCs w:val="28"/>
        </w:rPr>
      </w:pPr>
    </w:p>
    <w:p w:rsidR="00F02094" w:rsidRDefault="00F02094" w:rsidP="00F02094">
      <w:pPr>
        <w:shd w:val="clear" w:color="auto" w:fill="FFFFFF"/>
        <w:tabs>
          <w:tab w:val="left" w:pos="0"/>
          <w:tab w:val="left" w:pos="540"/>
          <w:tab w:val="left" w:pos="720"/>
          <w:tab w:val="left" w:pos="900"/>
          <w:tab w:val="left" w:pos="1080"/>
          <w:tab w:val="left" w:pos="9638"/>
        </w:tabs>
        <w:spacing w:line="360" w:lineRule="auto"/>
        <w:ind w:firstLine="540"/>
        <w:contextualSpacing/>
        <w:jc w:val="both"/>
        <w:rPr>
          <w:sz w:val="28"/>
          <w:szCs w:val="28"/>
        </w:rPr>
      </w:pPr>
    </w:p>
    <w:p w:rsidR="00F02094" w:rsidRDefault="00F02094" w:rsidP="00F02094">
      <w:pPr>
        <w:shd w:val="clear" w:color="auto" w:fill="FFFFFF"/>
        <w:tabs>
          <w:tab w:val="left" w:pos="0"/>
          <w:tab w:val="left" w:pos="540"/>
          <w:tab w:val="left" w:pos="720"/>
          <w:tab w:val="left" w:pos="900"/>
          <w:tab w:val="left" w:pos="1080"/>
          <w:tab w:val="left" w:pos="9638"/>
        </w:tabs>
        <w:spacing w:line="360" w:lineRule="auto"/>
        <w:ind w:firstLine="540"/>
        <w:contextualSpacing/>
        <w:jc w:val="both"/>
        <w:rPr>
          <w:sz w:val="28"/>
          <w:szCs w:val="28"/>
        </w:rPr>
      </w:pPr>
    </w:p>
    <w:p w:rsidR="00B87AC9" w:rsidRDefault="00B87AC9" w:rsidP="00F02094">
      <w:pPr>
        <w:shd w:val="clear" w:color="auto" w:fill="FFFFFF"/>
        <w:tabs>
          <w:tab w:val="left" w:pos="0"/>
          <w:tab w:val="left" w:pos="540"/>
          <w:tab w:val="left" w:pos="720"/>
          <w:tab w:val="left" w:pos="900"/>
          <w:tab w:val="left" w:pos="1080"/>
          <w:tab w:val="left" w:pos="9638"/>
        </w:tabs>
        <w:spacing w:line="360" w:lineRule="auto"/>
        <w:ind w:firstLine="540"/>
        <w:contextualSpacing/>
        <w:jc w:val="both"/>
        <w:rPr>
          <w:sz w:val="28"/>
          <w:szCs w:val="28"/>
        </w:rPr>
      </w:pPr>
    </w:p>
    <w:p w:rsidR="00B87AC9" w:rsidRDefault="00B87AC9" w:rsidP="00F02094">
      <w:pPr>
        <w:shd w:val="clear" w:color="auto" w:fill="FFFFFF"/>
        <w:tabs>
          <w:tab w:val="left" w:pos="0"/>
          <w:tab w:val="left" w:pos="540"/>
          <w:tab w:val="left" w:pos="720"/>
          <w:tab w:val="left" w:pos="900"/>
          <w:tab w:val="left" w:pos="1080"/>
          <w:tab w:val="left" w:pos="9638"/>
        </w:tabs>
        <w:spacing w:line="360" w:lineRule="auto"/>
        <w:ind w:firstLine="540"/>
        <w:contextualSpacing/>
        <w:jc w:val="both"/>
        <w:rPr>
          <w:sz w:val="28"/>
          <w:szCs w:val="28"/>
        </w:rPr>
      </w:pPr>
    </w:p>
    <w:p w:rsidR="00B87AC9" w:rsidRDefault="00B87AC9" w:rsidP="00F02094">
      <w:pPr>
        <w:shd w:val="clear" w:color="auto" w:fill="FFFFFF"/>
        <w:tabs>
          <w:tab w:val="left" w:pos="0"/>
          <w:tab w:val="left" w:pos="540"/>
          <w:tab w:val="left" w:pos="720"/>
          <w:tab w:val="left" w:pos="900"/>
          <w:tab w:val="left" w:pos="1080"/>
          <w:tab w:val="left" w:pos="9638"/>
        </w:tabs>
        <w:spacing w:line="360" w:lineRule="auto"/>
        <w:ind w:firstLine="540"/>
        <w:contextualSpacing/>
        <w:jc w:val="both"/>
        <w:rPr>
          <w:sz w:val="28"/>
          <w:szCs w:val="28"/>
        </w:rPr>
      </w:pPr>
    </w:p>
    <w:p w:rsidR="00B87AC9" w:rsidRDefault="00B87AC9" w:rsidP="00F02094">
      <w:pPr>
        <w:shd w:val="clear" w:color="auto" w:fill="FFFFFF"/>
        <w:tabs>
          <w:tab w:val="left" w:pos="0"/>
          <w:tab w:val="left" w:pos="540"/>
          <w:tab w:val="left" w:pos="720"/>
          <w:tab w:val="left" w:pos="900"/>
          <w:tab w:val="left" w:pos="1080"/>
          <w:tab w:val="left" w:pos="9638"/>
        </w:tabs>
        <w:spacing w:line="360" w:lineRule="auto"/>
        <w:ind w:firstLine="540"/>
        <w:contextualSpacing/>
        <w:jc w:val="both"/>
        <w:rPr>
          <w:sz w:val="28"/>
          <w:szCs w:val="28"/>
        </w:rPr>
      </w:pPr>
    </w:p>
    <w:p w:rsidR="00B87AC9" w:rsidRDefault="00B87AC9" w:rsidP="00F02094">
      <w:pPr>
        <w:shd w:val="clear" w:color="auto" w:fill="FFFFFF"/>
        <w:tabs>
          <w:tab w:val="left" w:pos="0"/>
          <w:tab w:val="left" w:pos="540"/>
          <w:tab w:val="left" w:pos="720"/>
          <w:tab w:val="left" w:pos="900"/>
          <w:tab w:val="left" w:pos="1080"/>
          <w:tab w:val="left" w:pos="9638"/>
        </w:tabs>
        <w:spacing w:line="360" w:lineRule="auto"/>
        <w:ind w:firstLine="540"/>
        <w:contextualSpacing/>
        <w:jc w:val="both"/>
        <w:rPr>
          <w:sz w:val="28"/>
          <w:szCs w:val="28"/>
        </w:rPr>
      </w:pPr>
    </w:p>
    <w:p w:rsidR="00B87AC9" w:rsidRDefault="00B87AC9" w:rsidP="00F02094">
      <w:pPr>
        <w:shd w:val="clear" w:color="auto" w:fill="FFFFFF"/>
        <w:tabs>
          <w:tab w:val="left" w:pos="0"/>
          <w:tab w:val="left" w:pos="540"/>
          <w:tab w:val="left" w:pos="720"/>
          <w:tab w:val="left" w:pos="900"/>
          <w:tab w:val="left" w:pos="1080"/>
          <w:tab w:val="left" w:pos="9638"/>
        </w:tabs>
        <w:spacing w:line="360" w:lineRule="auto"/>
        <w:ind w:firstLine="540"/>
        <w:contextualSpacing/>
        <w:jc w:val="both"/>
        <w:rPr>
          <w:sz w:val="28"/>
          <w:szCs w:val="28"/>
        </w:rPr>
      </w:pPr>
    </w:p>
    <w:p w:rsidR="00B87AC9" w:rsidRDefault="00B87AC9" w:rsidP="00F02094">
      <w:pPr>
        <w:shd w:val="clear" w:color="auto" w:fill="FFFFFF"/>
        <w:tabs>
          <w:tab w:val="left" w:pos="0"/>
          <w:tab w:val="left" w:pos="540"/>
          <w:tab w:val="left" w:pos="720"/>
          <w:tab w:val="left" w:pos="900"/>
          <w:tab w:val="left" w:pos="1080"/>
          <w:tab w:val="left" w:pos="9638"/>
        </w:tabs>
        <w:spacing w:line="360" w:lineRule="auto"/>
        <w:ind w:firstLine="540"/>
        <w:contextualSpacing/>
        <w:jc w:val="both"/>
        <w:rPr>
          <w:sz w:val="28"/>
          <w:szCs w:val="28"/>
        </w:rPr>
      </w:pPr>
    </w:p>
    <w:p w:rsidR="00B87AC9" w:rsidRDefault="00B87AC9" w:rsidP="00F02094">
      <w:pPr>
        <w:shd w:val="clear" w:color="auto" w:fill="FFFFFF"/>
        <w:tabs>
          <w:tab w:val="left" w:pos="0"/>
          <w:tab w:val="left" w:pos="540"/>
          <w:tab w:val="left" w:pos="720"/>
          <w:tab w:val="left" w:pos="900"/>
          <w:tab w:val="left" w:pos="1080"/>
          <w:tab w:val="left" w:pos="9638"/>
        </w:tabs>
        <w:spacing w:line="360" w:lineRule="auto"/>
        <w:ind w:firstLine="540"/>
        <w:contextualSpacing/>
        <w:jc w:val="both"/>
        <w:rPr>
          <w:sz w:val="28"/>
          <w:szCs w:val="28"/>
        </w:rPr>
      </w:pPr>
    </w:p>
    <w:p w:rsidR="00B87AC9" w:rsidRDefault="00B87AC9" w:rsidP="00F02094">
      <w:pPr>
        <w:shd w:val="clear" w:color="auto" w:fill="FFFFFF"/>
        <w:tabs>
          <w:tab w:val="left" w:pos="0"/>
          <w:tab w:val="left" w:pos="540"/>
          <w:tab w:val="left" w:pos="720"/>
          <w:tab w:val="left" w:pos="900"/>
          <w:tab w:val="left" w:pos="1080"/>
          <w:tab w:val="left" w:pos="9638"/>
        </w:tabs>
        <w:spacing w:line="360" w:lineRule="auto"/>
        <w:ind w:firstLine="540"/>
        <w:contextualSpacing/>
        <w:jc w:val="both"/>
        <w:rPr>
          <w:sz w:val="28"/>
          <w:szCs w:val="28"/>
        </w:rPr>
      </w:pPr>
    </w:p>
    <w:p w:rsidR="00B87AC9" w:rsidRDefault="00B87AC9" w:rsidP="00F02094">
      <w:pPr>
        <w:shd w:val="clear" w:color="auto" w:fill="FFFFFF"/>
        <w:tabs>
          <w:tab w:val="left" w:pos="0"/>
          <w:tab w:val="left" w:pos="540"/>
          <w:tab w:val="left" w:pos="720"/>
          <w:tab w:val="left" w:pos="900"/>
          <w:tab w:val="left" w:pos="1080"/>
          <w:tab w:val="left" w:pos="9638"/>
        </w:tabs>
        <w:spacing w:line="360" w:lineRule="auto"/>
        <w:ind w:firstLine="540"/>
        <w:contextualSpacing/>
        <w:jc w:val="both"/>
        <w:rPr>
          <w:sz w:val="28"/>
          <w:szCs w:val="28"/>
        </w:rPr>
      </w:pPr>
    </w:p>
    <w:p w:rsidR="00B87AC9" w:rsidRDefault="00B87AC9" w:rsidP="00F02094">
      <w:pPr>
        <w:shd w:val="clear" w:color="auto" w:fill="FFFFFF"/>
        <w:tabs>
          <w:tab w:val="left" w:pos="0"/>
          <w:tab w:val="left" w:pos="540"/>
          <w:tab w:val="left" w:pos="720"/>
          <w:tab w:val="left" w:pos="900"/>
          <w:tab w:val="left" w:pos="1080"/>
          <w:tab w:val="left" w:pos="9638"/>
        </w:tabs>
        <w:spacing w:line="360" w:lineRule="auto"/>
        <w:ind w:firstLine="540"/>
        <w:contextualSpacing/>
        <w:jc w:val="both"/>
        <w:rPr>
          <w:sz w:val="28"/>
          <w:szCs w:val="28"/>
        </w:rPr>
      </w:pPr>
    </w:p>
    <w:p w:rsidR="00B87AC9" w:rsidRDefault="00B87AC9" w:rsidP="00F02094">
      <w:pPr>
        <w:shd w:val="clear" w:color="auto" w:fill="FFFFFF"/>
        <w:tabs>
          <w:tab w:val="left" w:pos="0"/>
          <w:tab w:val="left" w:pos="540"/>
          <w:tab w:val="left" w:pos="720"/>
          <w:tab w:val="left" w:pos="900"/>
          <w:tab w:val="left" w:pos="1080"/>
          <w:tab w:val="left" w:pos="9638"/>
        </w:tabs>
        <w:spacing w:line="360" w:lineRule="auto"/>
        <w:ind w:firstLine="540"/>
        <w:contextualSpacing/>
        <w:jc w:val="both"/>
        <w:rPr>
          <w:sz w:val="28"/>
          <w:szCs w:val="28"/>
        </w:rPr>
      </w:pPr>
    </w:p>
    <w:p w:rsidR="00B87AC9" w:rsidRDefault="00B87AC9" w:rsidP="00F02094">
      <w:pPr>
        <w:shd w:val="clear" w:color="auto" w:fill="FFFFFF"/>
        <w:tabs>
          <w:tab w:val="left" w:pos="0"/>
          <w:tab w:val="left" w:pos="540"/>
          <w:tab w:val="left" w:pos="720"/>
          <w:tab w:val="left" w:pos="900"/>
          <w:tab w:val="left" w:pos="1080"/>
          <w:tab w:val="left" w:pos="9638"/>
        </w:tabs>
        <w:spacing w:line="360" w:lineRule="auto"/>
        <w:ind w:firstLine="540"/>
        <w:contextualSpacing/>
        <w:jc w:val="both"/>
        <w:rPr>
          <w:sz w:val="28"/>
          <w:szCs w:val="28"/>
        </w:rPr>
      </w:pPr>
    </w:p>
    <w:p w:rsidR="00F02094" w:rsidRPr="0057748B" w:rsidRDefault="00F02094" w:rsidP="00F02094">
      <w:pPr>
        <w:tabs>
          <w:tab w:val="left" w:pos="7380"/>
          <w:tab w:val="right" w:pos="9353"/>
        </w:tabs>
        <w:autoSpaceDE w:val="0"/>
        <w:autoSpaceDN w:val="0"/>
        <w:adjustRightInd w:val="0"/>
        <w:ind w:right="-426"/>
        <w:outlineLvl w:val="1"/>
        <w:rPr>
          <w:sz w:val="28"/>
          <w:szCs w:val="28"/>
        </w:rPr>
      </w:pPr>
      <w:r>
        <w:rPr>
          <w:rStyle w:val="a4"/>
          <w:bCs/>
          <w:color w:val="000000"/>
        </w:rPr>
        <w:lastRenderedPageBreak/>
        <w:t xml:space="preserve">                                                                                                   </w:t>
      </w:r>
      <w:r w:rsidRPr="0057748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57748B">
        <w:rPr>
          <w:sz w:val="28"/>
          <w:szCs w:val="28"/>
        </w:rPr>
        <w:t>1</w:t>
      </w:r>
    </w:p>
    <w:p w:rsidR="00F02094" w:rsidRDefault="00F02094" w:rsidP="00F02094">
      <w:pPr>
        <w:jc w:val="right"/>
        <w:rPr>
          <w:sz w:val="28"/>
          <w:szCs w:val="28"/>
        </w:rPr>
      </w:pPr>
      <w:r w:rsidRPr="0057748B">
        <w:rPr>
          <w:sz w:val="28"/>
          <w:szCs w:val="28"/>
        </w:rPr>
        <w:tab/>
      </w:r>
      <w:r w:rsidRPr="0057748B">
        <w:rPr>
          <w:sz w:val="28"/>
          <w:szCs w:val="28"/>
        </w:rPr>
        <w:tab/>
      </w:r>
      <w:r w:rsidRPr="0057748B">
        <w:rPr>
          <w:sz w:val="28"/>
          <w:szCs w:val="28"/>
        </w:rPr>
        <w:tab/>
      </w:r>
      <w:r w:rsidRPr="0057748B">
        <w:rPr>
          <w:sz w:val="28"/>
          <w:szCs w:val="28"/>
        </w:rPr>
        <w:tab/>
        <w:t>к административному регламенту</w:t>
      </w:r>
      <w:r w:rsidRPr="0057748B">
        <w:rPr>
          <w:bCs/>
          <w:sz w:val="28"/>
          <w:szCs w:val="28"/>
        </w:rPr>
        <w:t xml:space="preserve"> по предоставлению </w:t>
      </w:r>
      <w:r>
        <w:rPr>
          <w:bCs/>
          <w:sz w:val="28"/>
          <w:szCs w:val="28"/>
        </w:rPr>
        <w:t xml:space="preserve">                                  </w:t>
      </w:r>
      <w:r w:rsidRPr="0057748B">
        <w:rPr>
          <w:bCs/>
          <w:sz w:val="28"/>
          <w:szCs w:val="28"/>
        </w:rPr>
        <w:t xml:space="preserve">муниципальной услуги </w:t>
      </w:r>
      <w:r w:rsidRPr="00940213">
        <w:rPr>
          <w:sz w:val="28"/>
          <w:szCs w:val="28"/>
        </w:rPr>
        <w:t xml:space="preserve">«Согласование маршрута </w:t>
      </w:r>
    </w:p>
    <w:p w:rsidR="00F02094" w:rsidRDefault="00F02094" w:rsidP="00F02094">
      <w:pPr>
        <w:jc w:val="right"/>
        <w:rPr>
          <w:sz w:val="28"/>
          <w:szCs w:val="28"/>
        </w:rPr>
      </w:pPr>
      <w:r w:rsidRPr="00940213">
        <w:rPr>
          <w:sz w:val="28"/>
          <w:szCs w:val="28"/>
        </w:rPr>
        <w:t>транспортного</w:t>
      </w:r>
      <w:r>
        <w:rPr>
          <w:sz w:val="28"/>
          <w:szCs w:val="28"/>
        </w:rPr>
        <w:t xml:space="preserve"> </w:t>
      </w:r>
      <w:r w:rsidRPr="00940213">
        <w:rPr>
          <w:sz w:val="28"/>
          <w:szCs w:val="28"/>
        </w:rPr>
        <w:t xml:space="preserve">средства, выдача специального разрешения </w:t>
      </w:r>
    </w:p>
    <w:p w:rsidR="00F02094" w:rsidRDefault="00F02094" w:rsidP="00F02094">
      <w:pPr>
        <w:jc w:val="right"/>
        <w:rPr>
          <w:sz w:val="28"/>
          <w:szCs w:val="28"/>
        </w:rPr>
      </w:pPr>
      <w:r w:rsidRPr="00940213">
        <w:rPr>
          <w:sz w:val="28"/>
          <w:szCs w:val="28"/>
        </w:rPr>
        <w:t xml:space="preserve">на перевозку </w:t>
      </w:r>
      <w:proofErr w:type="gramStart"/>
      <w:r w:rsidRPr="00940213">
        <w:rPr>
          <w:sz w:val="28"/>
          <w:szCs w:val="28"/>
        </w:rPr>
        <w:t>опасных</w:t>
      </w:r>
      <w:proofErr w:type="gramEnd"/>
      <w:r w:rsidRPr="00940213">
        <w:rPr>
          <w:sz w:val="28"/>
          <w:szCs w:val="28"/>
        </w:rPr>
        <w:t xml:space="preserve">, тяжеловесных и (или) крупногабаритных </w:t>
      </w:r>
    </w:p>
    <w:p w:rsidR="00F02094" w:rsidRDefault="00F02094" w:rsidP="00F02094">
      <w:pPr>
        <w:jc w:val="right"/>
        <w:rPr>
          <w:sz w:val="28"/>
          <w:szCs w:val="28"/>
        </w:rPr>
      </w:pPr>
      <w:r w:rsidRPr="00940213">
        <w:rPr>
          <w:sz w:val="28"/>
          <w:szCs w:val="28"/>
        </w:rPr>
        <w:t xml:space="preserve">грузов по автомобильным дорогам </w:t>
      </w:r>
      <w:r>
        <w:rPr>
          <w:sz w:val="28"/>
          <w:szCs w:val="28"/>
        </w:rPr>
        <w:t xml:space="preserve">местного значения </w:t>
      </w:r>
    </w:p>
    <w:p w:rsidR="00F02094" w:rsidRPr="00B87AC9" w:rsidRDefault="00F02094" w:rsidP="00B87A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gramStart"/>
      <w:r w:rsidR="00B87AC9"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 xml:space="preserve"> </w:t>
      </w:r>
      <w:r w:rsidR="00B87AC9">
        <w:rPr>
          <w:sz w:val="28"/>
          <w:szCs w:val="28"/>
        </w:rPr>
        <w:t xml:space="preserve"> Вязниковского района </w:t>
      </w:r>
      <w:r>
        <w:rPr>
          <w:sz w:val="28"/>
          <w:szCs w:val="28"/>
        </w:rPr>
        <w:t>Владимирской области</w:t>
      </w:r>
      <w:r w:rsidRPr="0094021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  <w:u w:val="single"/>
        </w:rPr>
        <w:t xml:space="preserve">                   </w:t>
      </w:r>
      <w:r>
        <w:rPr>
          <w:bCs/>
          <w:sz w:val="28"/>
          <w:szCs w:val="28"/>
        </w:rPr>
        <w:t xml:space="preserve">            № _____</w:t>
      </w:r>
    </w:p>
    <w:p w:rsidR="00F02094" w:rsidRDefault="00F02094" w:rsidP="00F0209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2094" w:rsidRDefault="00F02094" w:rsidP="00F0209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02094" w:rsidRDefault="00F02094" w:rsidP="00F0209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02094" w:rsidRPr="00AD067A" w:rsidRDefault="00F02094" w:rsidP="00F0209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645F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645F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067A">
        <w:rPr>
          <w:rFonts w:ascii="Times New Roman" w:hAnsi="Times New Roman" w:cs="Times New Roman"/>
          <w:sz w:val="24"/>
          <w:szCs w:val="24"/>
        </w:rPr>
        <w:t xml:space="preserve">Главе местной администрации </w:t>
      </w:r>
    </w:p>
    <w:p w:rsidR="00F02094" w:rsidRPr="00AD067A" w:rsidRDefault="00F02094" w:rsidP="00F02094">
      <w:pPr>
        <w:jc w:val="right"/>
      </w:pPr>
      <w:r w:rsidRPr="00AD067A">
        <w:t>_____________________________</w:t>
      </w:r>
    </w:p>
    <w:p w:rsidR="00F02094" w:rsidRPr="00645FD7" w:rsidRDefault="00F02094" w:rsidP="00F02094">
      <w:pPr>
        <w:rPr>
          <w:color w:val="000000"/>
        </w:rPr>
      </w:pPr>
      <w:r w:rsidRPr="00645FD7">
        <w:rPr>
          <w:color w:val="000000"/>
        </w:rPr>
        <w:t xml:space="preserve">                                                              </w:t>
      </w:r>
    </w:p>
    <w:p w:rsidR="00F02094" w:rsidRPr="00645FD7" w:rsidRDefault="00F02094" w:rsidP="00F02094">
      <w:pPr>
        <w:pStyle w:val="a5"/>
        <w:jc w:val="center"/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</w:pPr>
      <w:r w:rsidRPr="00645FD7"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>ЗАЯВЛЕНИЕ</w:t>
      </w:r>
    </w:p>
    <w:p w:rsidR="00F02094" w:rsidRPr="002F60F5" w:rsidRDefault="00F02094" w:rsidP="00F02094">
      <w:pPr>
        <w:jc w:val="center"/>
        <w:rPr>
          <w:rStyle w:val="a4"/>
          <w:b w:val="0"/>
          <w:bCs/>
          <w:color w:val="000000"/>
        </w:rPr>
      </w:pPr>
      <w:r w:rsidRPr="00645FD7">
        <w:rPr>
          <w:rStyle w:val="a4"/>
          <w:bCs/>
          <w:color w:val="000000"/>
        </w:rPr>
        <w:t xml:space="preserve">на получение специального разрешения на перевозку опасных, тяжеловесных и (или) крупногабаритных грузов при движении по автомобильным дорогам местного значения </w:t>
      </w:r>
      <w:r w:rsidRPr="002F60F5">
        <w:rPr>
          <w:b/>
        </w:rPr>
        <w:t xml:space="preserve">муниципального образования </w:t>
      </w:r>
      <w:r w:rsidR="00B87AC9">
        <w:rPr>
          <w:b/>
        </w:rPr>
        <w:t>Октябрьское</w:t>
      </w:r>
      <w:r w:rsidRPr="002F60F5">
        <w:rPr>
          <w:rStyle w:val="a4"/>
          <w:b w:val="0"/>
          <w:bCs/>
          <w:color w:val="000000"/>
        </w:rPr>
        <w:t>.</w:t>
      </w:r>
    </w:p>
    <w:p w:rsidR="00F02094" w:rsidRPr="002F60F5" w:rsidRDefault="00F02094" w:rsidP="00F02094">
      <w:pPr>
        <w:tabs>
          <w:tab w:val="left" w:pos="8595"/>
        </w:tabs>
        <w:rPr>
          <w:b/>
        </w:rPr>
      </w:pPr>
    </w:p>
    <w:p w:rsidR="00F02094" w:rsidRPr="00645FD7" w:rsidRDefault="00F02094" w:rsidP="00F02094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53340</wp:posOffset>
            </wp:positionV>
            <wp:extent cx="6362700" cy="5629275"/>
            <wp:effectExtent l="19050" t="0" r="0" b="0"/>
            <wp:wrapNone/>
            <wp:docPr id="2" name="Рисунок 2" descr="perevo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erevoz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62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2094" w:rsidRPr="00645FD7" w:rsidRDefault="00F02094" w:rsidP="00F02094"/>
    <w:p w:rsidR="00F02094" w:rsidRPr="00645FD7" w:rsidRDefault="00F02094" w:rsidP="00F02094"/>
    <w:p w:rsidR="00F02094" w:rsidRPr="00645FD7" w:rsidRDefault="00F02094" w:rsidP="00F02094"/>
    <w:p w:rsidR="00F02094" w:rsidRPr="00645FD7" w:rsidRDefault="00F02094" w:rsidP="00F02094"/>
    <w:p w:rsidR="00F02094" w:rsidRPr="00645FD7" w:rsidRDefault="00F02094" w:rsidP="00F02094"/>
    <w:p w:rsidR="00F02094" w:rsidRPr="00645FD7" w:rsidRDefault="00F02094" w:rsidP="00F02094"/>
    <w:p w:rsidR="00F02094" w:rsidRPr="00645FD7" w:rsidRDefault="00F02094" w:rsidP="00F02094"/>
    <w:p w:rsidR="00F02094" w:rsidRPr="00645FD7" w:rsidRDefault="00F02094" w:rsidP="00F02094"/>
    <w:p w:rsidR="00F02094" w:rsidRPr="00645FD7" w:rsidRDefault="00F02094" w:rsidP="00F02094"/>
    <w:p w:rsidR="00F02094" w:rsidRPr="00645FD7" w:rsidRDefault="00F02094" w:rsidP="00F02094"/>
    <w:p w:rsidR="00F02094" w:rsidRPr="00645FD7" w:rsidRDefault="00F02094" w:rsidP="00F02094"/>
    <w:p w:rsidR="00F02094" w:rsidRPr="00645FD7" w:rsidRDefault="00F02094" w:rsidP="00F02094"/>
    <w:p w:rsidR="00F02094" w:rsidRPr="00645FD7" w:rsidRDefault="00F02094" w:rsidP="00F02094"/>
    <w:p w:rsidR="00F02094" w:rsidRPr="00645FD7" w:rsidRDefault="00F02094" w:rsidP="00F02094"/>
    <w:p w:rsidR="00F02094" w:rsidRPr="00645FD7" w:rsidRDefault="00F02094" w:rsidP="00F02094"/>
    <w:p w:rsidR="00F02094" w:rsidRPr="00645FD7" w:rsidRDefault="00F02094" w:rsidP="00F02094"/>
    <w:p w:rsidR="00F02094" w:rsidRPr="00645FD7" w:rsidRDefault="00F02094" w:rsidP="00F02094"/>
    <w:p w:rsidR="00F02094" w:rsidRPr="00645FD7" w:rsidRDefault="00F02094" w:rsidP="00F02094"/>
    <w:p w:rsidR="00F02094" w:rsidRPr="00645FD7" w:rsidRDefault="00F02094" w:rsidP="00F02094"/>
    <w:p w:rsidR="00F02094" w:rsidRPr="00645FD7" w:rsidRDefault="00F02094" w:rsidP="00F02094"/>
    <w:p w:rsidR="00F02094" w:rsidRPr="00645FD7" w:rsidRDefault="00F02094" w:rsidP="00F02094"/>
    <w:p w:rsidR="00F02094" w:rsidRPr="00645FD7" w:rsidRDefault="00F02094" w:rsidP="00F02094"/>
    <w:p w:rsidR="00F02094" w:rsidRPr="00645FD7" w:rsidRDefault="00F02094" w:rsidP="00F02094"/>
    <w:p w:rsidR="00F02094" w:rsidRPr="00645FD7" w:rsidRDefault="00F02094" w:rsidP="00F02094"/>
    <w:p w:rsidR="00F02094" w:rsidRPr="00645FD7" w:rsidRDefault="00F02094" w:rsidP="00F02094"/>
    <w:p w:rsidR="00F02094" w:rsidRPr="00645FD7" w:rsidRDefault="00F02094" w:rsidP="00F02094"/>
    <w:p w:rsidR="00F02094" w:rsidRPr="00645FD7" w:rsidRDefault="00F02094" w:rsidP="00F02094"/>
    <w:p w:rsidR="00F02094" w:rsidRPr="00645FD7" w:rsidRDefault="00F02094" w:rsidP="00F02094"/>
    <w:p w:rsidR="00F02094" w:rsidRPr="00645FD7" w:rsidRDefault="00F02094" w:rsidP="00F02094"/>
    <w:p w:rsidR="00F02094" w:rsidRPr="00645FD7" w:rsidRDefault="00F02094" w:rsidP="00F02094"/>
    <w:p w:rsidR="00F02094" w:rsidRPr="00645FD7" w:rsidRDefault="00F02094" w:rsidP="00F02094"/>
    <w:p w:rsidR="00F02094" w:rsidRPr="0057748B" w:rsidRDefault="00F02094" w:rsidP="00F02094">
      <w:pPr>
        <w:tabs>
          <w:tab w:val="left" w:pos="7380"/>
          <w:tab w:val="right" w:pos="9353"/>
        </w:tabs>
        <w:autoSpaceDE w:val="0"/>
        <w:autoSpaceDN w:val="0"/>
        <w:adjustRightInd w:val="0"/>
        <w:ind w:right="-426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57748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</w:t>
      </w:r>
    </w:p>
    <w:p w:rsidR="00F02094" w:rsidRDefault="00F02094" w:rsidP="00F02094">
      <w:pPr>
        <w:jc w:val="right"/>
        <w:rPr>
          <w:sz w:val="28"/>
          <w:szCs w:val="28"/>
        </w:rPr>
      </w:pPr>
      <w:r w:rsidRPr="0057748B">
        <w:rPr>
          <w:sz w:val="28"/>
          <w:szCs w:val="28"/>
        </w:rPr>
        <w:tab/>
      </w:r>
      <w:r w:rsidRPr="0057748B">
        <w:rPr>
          <w:sz w:val="28"/>
          <w:szCs w:val="28"/>
        </w:rPr>
        <w:tab/>
      </w:r>
      <w:r w:rsidRPr="0057748B">
        <w:rPr>
          <w:sz w:val="28"/>
          <w:szCs w:val="28"/>
        </w:rPr>
        <w:tab/>
      </w:r>
      <w:r w:rsidRPr="0057748B">
        <w:rPr>
          <w:sz w:val="28"/>
          <w:szCs w:val="28"/>
        </w:rPr>
        <w:tab/>
        <w:t>к административному регламенту</w:t>
      </w:r>
      <w:r w:rsidRPr="0057748B">
        <w:rPr>
          <w:bCs/>
          <w:sz w:val="28"/>
          <w:szCs w:val="28"/>
        </w:rPr>
        <w:t xml:space="preserve"> по предоставлению </w:t>
      </w:r>
      <w:r>
        <w:rPr>
          <w:bCs/>
          <w:sz w:val="28"/>
          <w:szCs w:val="28"/>
        </w:rPr>
        <w:t xml:space="preserve">                                  </w:t>
      </w:r>
      <w:r w:rsidRPr="0057748B">
        <w:rPr>
          <w:bCs/>
          <w:sz w:val="28"/>
          <w:szCs w:val="28"/>
        </w:rPr>
        <w:t xml:space="preserve">муниципальной услуги </w:t>
      </w:r>
      <w:r w:rsidRPr="00940213">
        <w:rPr>
          <w:sz w:val="28"/>
          <w:szCs w:val="28"/>
        </w:rPr>
        <w:t xml:space="preserve">«Согласование маршрута </w:t>
      </w:r>
    </w:p>
    <w:p w:rsidR="00F02094" w:rsidRDefault="00F02094" w:rsidP="00F02094">
      <w:pPr>
        <w:jc w:val="right"/>
        <w:rPr>
          <w:sz w:val="28"/>
          <w:szCs w:val="28"/>
        </w:rPr>
      </w:pPr>
      <w:r w:rsidRPr="00940213">
        <w:rPr>
          <w:sz w:val="28"/>
          <w:szCs w:val="28"/>
        </w:rPr>
        <w:t>транспортного</w:t>
      </w:r>
      <w:r>
        <w:rPr>
          <w:sz w:val="28"/>
          <w:szCs w:val="28"/>
        </w:rPr>
        <w:t xml:space="preserve"> </w:t>
      </w:r>
      <w:r w:rsidRPr="00940213">
        <w:rPr>
          <w:sz w:val="28"/>
          <w:szCs w:val="28"/>
        </w:rPr>
        <w:t xml:space="preserve">средства, выдача специального разрешения </w:t>
      </w:r>
    </w:p>
    <w:p w:rsidR="00F02094" w:rsidRDefault="00F02094" w:rsidP="00F02094">
      <w:pPr>
        <w:jc w:val="right"/>
        <w:rPr>
          <w:sz w:val="28"/>
          <w:szCs w:val="28"/>
        </w:rPr>
      </w:pPr>
      <w:r w:rsidRPr="00940213">
        <w:rPr>
          <w:sz w:val="28"/>
          <w:szCs w:val="28"/>
        </w:rPr>
        <w:t xml:space="preserve">на перевозку </w:t>
      </w:r>
      <w:proofErr w:type="gramStart"/>
      <w:r w:rsidRPr="00940213">
        <w:rPr>
          <w:sz w:val="28"/>
          <w:szCs w:val="28"/>
        </w:rPr>
        <w:t>опасных</w:t>
      </w:r>
      <w:proofErr w:type="gramEnd"/>
      <w:r w:rsidRPr="00940213">
        <w:rPr>
          <w:sz w:val="28"/>
          <w:szCs w:val="28"/>
        </w:rPr>
        <w:t xml:space="preserve">, тяжеловесных и (или) крупногабаритных </w:t>
      </w:r>
    </w:p>
    <w:p w:rsidR="00F02094" w:rsidRDefault="00F02094" w:rsidP="00F02094">
      <w:pPr>
        <w:jc w:val="right"/>
        <w:rPr>
          <w:sz w:val="28"/>
          <w:szCs w:val="28"/>
        </w:rPr>
      </w:pPr>
      <w:r w:rsidRPr="00940213">
        <w:rPr>
          <w:sz w:val="28"/>
          <w:szCs w:val="28"/>
        </w:rPr>
        <w:t xml:space="preserve">грузов по автомобильным дорогам </w:t>
      </w:r>
      <w:r>
        <w:rPr>
          <w:sz w:val="28"/>
          <w:szCs w:val="28"/>
        </w:rPr>
        <w:t xml:space="preserve">местного значения </w:t>
      </w:r>
    </w:p>
    <w:p w:rsidR="00F02094" w:rsidRPr="00B87AC9" w:rsidRDefault="00F02094" w:rsidP="00B87AC9">
      <w:pPr>
        <w:jc w:val="right"/>
        <w:rPr>
          <w:rStyle w:val="a4"/>
          <w:b w:val="0"/>
          <w:color w:val="auto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gramStart"/>
      <w:r w:rsidR="00B87AC9"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 xml:space="preserve"> </w:t>
      </w:r>
      <w:r w:rsidR="00B87AC9">
        <w:rPr>
          <w:sz w:val="28"/>
          <w:szCs w:val="28"/>
        </w:rPr>
        <w:t xml:space="preserve">Вязниковского                                района </w:t>
      </w:r>
      <w:r>
        <w:rPr>
          <w:sz w:val="28"/>
          <w:szCs w:val="28"/>
        </w:rPr>
        <w:t>Владимирской области</w:t>
      </w:r>
      <w:r w:rsidRPr="0094021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  <w:u w:val="single"/>
        </w:rPr>
        <w:t xml:space="preserve">                   </w:t>
      </w:r>
      <w:r>
        <w:rPr>
          <w:bCs/>
          <w:sz w:val="28"/>
          <w:szCs w:val="28"/>
        </w:rPr>
        <w:t xml:space="preserve">            № _____</w:t>
      </w:r>
    </w:p>
    <w:p w:rsidR="00F02094" w:rsidRDefault="00F02094" w:rsidP="00B87AC9">
      <w:pPr>
        <w:rPr>
          <w:rStyle w:val="a4"/>
          <w:bCs/>
          <w:color w:val="000000"/>
        </w:rPr>
      </w:pPr>
    </w:p>
    <w:p w:rsidR="00F02094" w:rsidRPr="00645FD7" w:rsidRDefault="00F02094" w:rsidP="00F02094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45FD7">
        <w:rPr>
          <w:rFonts w:ascii="Times New Roman" w:hAnsi="Times New Roman" w:cs="Times New Roman"/>
          <w:color w:val="000000"/>
          <w:sz w:val="24"/>
          <w:szCs w:val="24"/>
        </w:rPr>
        <w:t xml:space="preserve">Бланк организации                        </w:t>
      </w:r>
      <w:r w:rsidRPr="00645F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5F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5F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645FD7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F02094" w:rsidRPr="00645FD7" w:rsidRDefault="00F02094" w:rsidP="00F02094">
      <w:pPr>
        <w:pStyle w:val="a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45F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  <w:r w:rsidRPr="00645F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5FD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45FD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645FD7">
        <w:rPr>
          <w:rFonts w:ascii="Times New Roman" w:hAnsi="Times New Roman" w:cs="Times New Roman"/>
          <w:color w:val="000000"/>
          <w:sz w:val="24"/>
          <w:szCs w:val="24"/>
        </w:rPr>
        <w:t>(кому, реквизиты заявителя)</w:t>
      </w:r>
    </w:p>
    <w:p w:rsidR="00F02094" w:rsidRPr="00645FD7" w:rsidRDefault="00F02094" w:rsidP="00F02094">
      <w:pPr>
        <w:rPr>
          <w:color w:val="000000"/>
        </w:rPr>
      </w:pPr>
    </w:p>
    <w:p w:rsidR="00F02094" w:rsidRPr="00645FD7" w:rsidRDefault="00F02094" w:rsidP="00F02094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5FD7"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>ИЗВЕЩЕНИЕ</w:t>
      </w:r>
    </w:p>
    <w:p w:rsidR="00F02094" w:rsidRPr="00645FD7" w:rsidRDefault="00F02094" w:rsidP="00F02094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5FD7"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 xml:space="preserve">по расчету платы за перевозку тяжеловесных грузов по </w:t>
      </w:r>
      <w:proofErr w:type="gramStart"/>
      <w:r w:rsidRPr="00645FD7"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>автомобильным</w:t>
      </w:r>
      <w:proofErr w:type="gramEnd"/>
    </w:p>
    <w:p w:rsidR="00F02094" w:rsidRPr="00645FD7" w:rsidRDefault="00F02094" w:rsidP="00F02094">
      <w:pPr>
        <w:pStyle w:val="a5"/>
        <w:jc w:val="center"/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</w:pPr>
      <w:r w:rsidRPr="00645FD7">
        <w:rPr>
          <w:rStyle w:val="a4"/>
          <w:rFonts w:ascii="Times New Roman" w:hAnsi="Times New Roman" w:cs="Times New Roman"/>
          <w:bCs/>
          <w:color w:val="000000"/>
          <w:sz w:val="24"/>
          <w:szCs w:val="24"/>
        </w:rPr>
        <w:t xml:space="preserve">дорогам местного значения </w:t>
      </w:r>
      <w:r w:rsidRPr="002F60F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gramStart"/>
      <w:r w:rsidR="00B87AC9">
        <w:rPr>
          <w:rFonts w:ascii="Times New Roman" w:hAnsi="Times New Roman" w:cs="Times New Roman"/>
          <w:b/>
          <w:sz w:val="24"/>
          <w:szCs w:val="24"/>
        </w:rPr>
        <w:t>Октябрьское</w:t>
      </w:r>
      <w:proofErr w:type="gramEnd"/>
    </w:p>
    <w:p w:rsidR="00F02094" w:rsidRPr="00645FD7" w:rsidRDefault="00F02094" w:rsidP="00F02094">
      <w:pPr>
        <w:jc w:val="center"/>
        <w:rPr>
          <w:color w:val="000000"/>
        </w:rPr>
      </w:pPr>
      <w:r w:rsidRPr="00645FD7">
        <w:rPr>
          <w:color w:val="000000"/>
        </w:rPr>
        <w:t>от __________________________________</w:t>
      </w:r>
    </w:p>
    <w:p w:rsidR="00F02094" w:rsidRPr="00645FD7" w:rsidRDefault="00F02094" w:rsidP="00F02094">
      <w:pPr>
        <w:rPr>
          <w:color w:val="000000"/>
        </w:rPr>
      </w:pPr>
    </w:p>
    <w:p w:rsidR="00F02094" w:rsidRPr="00645FD7" w:rsidRDefault="00F02094" w:rsidP="00F0209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45FD7">
        <w:rPr>
          <w:rFonts w:ascii="Times New Roman" w:hAnsi="Times New Roman" w:cs="Times New Roman"/>
          <w:color w:val="000000"/>
          <w:sz w:val="24"/>
          <w:szCs w:val="24"/>
        </w:rPr>
        <w:t xml:space="preserve">     Сообщаю, что в соответствии с Вашим заявлением выполнен расчет платы за перевозку тяжеловесного груза по автомобильным дорогам местного значения </w:t>
      </w:r>
      <w:r w:rsidRPr="002F60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87AC9">
        <w:rPr>
          <w:rFonts w:ascii="Times New Roman" w:hAnsi="Times New Roman" w:cs="Times New Roman"/>
          <w:sz w:val="24"/>
          <w:szCs w:val="24"/>
        </w:rPr>
        <w:t>Октябрьское</w:t>
      </w:r>
      <w:r w:rsidRPr="00645FD7">
        <w:rPr>
          <w:rFonts w:ascii="Times New Roman" w:hAnsi="Times New Roman" w:cs="Times New Roman"/>
          <w:color w:val="000000"/>
          <w:sz w:val="24"/>
          <w:szCs w:val="24"/>
        </w:rPr>
        <w:t xml:space="preserve"> по маршруту</w:t>
      </w:r>
    </w:p>
    <w:p w:rsidR="00F02094" w:rsidRPr="00645FD7" w:rsidRDefault="00F02094" w:rsidP="00F0209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45FD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:rsidR="00F02094" w:rsidRPr="00645FD7" w:rsidRDefault="00F02094" w:rsidP="00F0209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45F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(маршрут перевозки)</w:t>
      </w:r>
    </w:p>
    <w:p w:rsidR="00F02094" w:rsidRPr="00645FD7" w:rsidRDefault="00F02094" w:rsidP="00F02094">
      <w:pPr>
        <w:rPr>
          <w:color w:val="000000"/>
        </w:rPr>
      </w:pPr>
      <w:r w:rsidRPr="00645FD7">
        <w:rPr>
          <w:color w:val="000000"/>
        </w:rPr>
        <w:t xml:space="preserve">Марка, модель тягача ________________________ </w:t>
      </w:r>
      <w:proofErr w:type="spellStart"/>
      <w:r w:rsidRPr="00645FD7">
        <w:rPr>
          <w:color w:val="000000"/>
        </w:rPr>
        <w:t>гос</w:t>
      </w:r>
      <w:proofErr w:type="spellEnd"/>
      <w:r w:rsidRPr="00645FD7">
        <w:rPr>
          <w:color w:val="000000"/>
        </w:rPr>
        <w:t xml:space="preserve"> №</w:t>
      </w:r>
    </w:p>
    <w:p w:rsidR="00F02094" w:rsidRPr="00645FD7" w:rsidRDefault="00F02094" w:rsidP="00F02094">
      <w:pPr>
        <w:rPr>
          <w:color w:val="000000"/>
        </w:rPr>
      </w:pPr>
      <w:r w:rsidRPr="00645FD7">
        <w:rPr>
          <w:color w:val="000000"/>
        </w:rPr>
        <w:t>Марка модель прицепа/полуприцепа __</w:t>
      </w:r>
      <w:r>
        <w:rPr>
          <w:color w:val="000000"/>
        </w:rPr>
        <w:t>_________</w:t>
      </w:r>
    </w:p>
    <w:p w:rsidR="00F02094" w:rsidRPr="00645FD7" w:rsidRDefault="00F02094" w:rsidP="00F02094">
      <w:pPr>
        <w:rPr>
          <w:color w:val="000000"/>
        </w:rPr>
      </w:pPr>
    </w:p>
    <w:tbl>
      <w:tblPr>
        <w:tblW w:w="0" w:type="auto"/>
        <w:tblLayout w:type="fixed"/>
        <w:tblLook w:val="01E0"/>
      </w:tblPr>
      <w:tblGrid>
        <w:gridCol w:w="4248"/>
        <w:gridCol w:w="1620"/>
        <w:gridCol w:w="1260"/>
        <w:gridCol w:w="1980"/>
        <w:gridCol w:w="1146"/>
      </w:tblGrid>
      <w:tr w:rsidR="00F02094" w:rsidRPr="00645FD7" w:rsidTr="00EF57B8">
        <w:tc>
          <w:tcPr>
            <w:tcW w:w="4248" w:type="dxa"/>
          </w:tcPr>
          <w:p w:rsidR="00F02094" w:rsidRPr="00645FD7" w:rsidRDefault="00F02094" w:rsidP="00EF57B8">
            <w:pPr>
              <w:rPr>
                <w:color w:val="000000"/>
              </w:rPr>
            </w:pPr>
            <w:r w:rsidRPr="00645FD7"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1620" w:type="dxa"/>
          </w:tcPr>
          <w:p w:rsidR="00F02094" w:rsidRPr="00645FD7" w:rsidRDefault="00F02094" w:rsidP="00EF57B8">
            <w:pPr>
              <w:rPr>
                <w:color w:val="000000"/>
              </w:rPr>
            </w:pPr>
            <w:r w:rsidRPr="00645FD7">
              <w:rPr>
                <w:color w:val="000000"/>
              </w:rPr>
              <w:t xml:space="preserve">расстояние, </w:t>
            </w:r>
            <w:proofErr w:type="gramStart"/>
            <w:r w:rsidRPr="00645FD7">
              <w:rPr>
                <w:color w:val="000000"/>
              </w:rPr>
              <w:t>км</w:t>
            </w:r>
            <w:proofErr w:type="gramEnd"/>
          </w:p>
        </w:tc>
        <w:tc>
          <w:tcPr>
            <w:tcW w:w="1260" w:type="dxa"/>
          </w:tcPr>
          <w:p w:rsidR="00F02094" w:rsidRPr="00645FD7" w:rsidRDefault="00F02094" w:rsidP="00EF57B8">
            <w:pPr>
              <w:jc w:val="center"/>
              <w:rPr>
                <w:color w:val="000000"/>
              </w:rPr>
            </w:pPr>
            <w:r w:rsidRPr="00645FD7">
              <w:rPr>
                <w:color w:val="000000"/>
              </w:rPr>
              <w:t>кол-во</w:t>
            </w:r>
          </w:p>
          <w:p w:rsidR="00F02094" w:rsidRPr="00645FD7" w:rsidRDefault="00F02094" w:rsidP="00EF57B8">
            <w:pPr>
              <w:jc w:val="center"/>
              <w:rPr>
                <w:color w:val="000000"/>
              </w:rPr>
            </w:pPr>
            <w:r w:rsidRPr="00645FD7">
              <w:rPr>
                <w:color w:val="000000"/>
              </w:rPr>
              <w:t>рейсов</w:t>
            </w:r>
          </w:p>
        </w:tc>
        <w:tc>
          <w:tcPr>
            <w:tcW w:w="1980" w:type="dxa"/>
          </w:tcPr>
          <w:p w:rsidR="00F02094" w:rsidRPr="00645FD7" w:rsidRDefault="00F02094" w:rsidP="00EF57B8">
            <w:pPr>
              <w:jc w:val="center"/>
              <w:rPr>
                <w:color w:val="000000"/>
              </w:rPr>
            </w:pPr>
            <w:r w:rsidRPr="00645FD7">
              <w:rPr>
                <w:color w:val="000000"/>
              </w:rPr>
              <w:t>стоимость 1 рейса</w:t>
            </w:r>
          </w:p>
        </w:tc>
        <w:tc>
          <w:tcPr>
            <w:tcW w:w="1146" w:type="dxa"/>
          </w:tcPr>
          <w:p w:rsidR="00F02094" w:rsidRPr="00645FD7" w:rsidRDefault="00F02094" w:rsidP="00EF57B8">
            <w:pPr>
              <w:jc w:val="center"/>
              <w:rPr>
                <w:color w:val="000000"/>
              </w:rPr>
            </w:pPr>
            <w:r w:rsidRPr="00645FD7">
              <w:rPr>
                <w:color w:val="000000"/>
              </w:rPr>
              <w:t>сумма, руб.</w:t>
            </w:r>
          </w:p>
        </w:tc>
      </w:tr>
      <w:tr w:rsidR="00F02094" w:rsidRPr="00645FD7" w:rsidTr="00EF57B8">
        <w:tc>
          <w:tcPr>
            <w:tcW w:w="4248" w:type="dxa"/>
            <w:vMerge w:val="restart"/>
          </w:tcPr>
          <w:p w:rsidR="00F02094" w:rsidRPr="00645FD7" w:rsidRDefault="00F02094" w:rsidP="00EF57B8">
            <w:pPr>
              <w:rPr>
                <w:color w:val="000000"/>
              </w:rPr>
            </w:pPr>
            <w:r w:rsidRPr="00645FD7">
              <w:rPr>
                <w:color w:val="000000"/>
              </w:rPr>
              <w:t xml:space="preserve">Размер платы за провоз тяжеловесных  грузов по автомобильным дорогам общего пользования </w:t>
            </w:r>
            <w:r w:rsidRPr="002F60F5">
              <w:t xml:space="preserve">муниципального образования </w:t>
            </w:r>
            <w:proofErr w:type="gramStart"/>
            <w:r w:rsidR="00B87AC9">
              <w:t>Октябрьское</w:t>
            </w:r>
            <w:proofErr w:type="gramEnd"/>
          </w:p>
        </w:tc>
        <w:tc>
          <w:tcPr>
            <w:tcW w:w="1620" w:type="dxa"/>
          </w:tcPr>
          <w:p w:rsidR="00F02094" w:rsidRPr="00645FD7" w:rsidRDefault="00F02094" w:rsidP="00EF57B8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F02094" w:rsidRPr="00645FD7" w:rsidRDefault="00F02094" w:rsidP="00EF57B8">
            <w:pPr>
              <w:rPr>
                <w:color w:val="000000"/>
              </w:rPr>
            </w:pPr>
          </w:p>
        </w:tc>
        <w:tc>
          <w:tcPr>
            <w:tcW w:w="1980" w:type="dxa"/>
          </w:tcPr>
          <w:p w:rsidR="00F02094" w:rsidRPr="00645FD7" w:rsidRDefault="00F02094" w:rsidP="00EF57B8">
            <w:pPr>
              <w:rPr>
                <w:color w:val="000000"/>
              </w:rPr>
            </w:pPr>
          </w:p>
        </w:tc>
        <w:tc>
          <w:tcPr>
            <w:tcW w:w="1146" w:type="dxa"/>
          </w:tcPr>
          <w:p w:rsidR="00F02094" w:rsidRPr="00645FD7" w:rsidRDefault="00F02094" w:rsidP="00EF57B8">
            <w:pPr>
              <w:rPr>
                <w:color w:val="000000"/>
              </w:rPr>
            </w:pPr>
          </w:p>
        </w:tc>
      </w:tr>
      <w:tr w:rsidR="00F02094" w:rsidRPr="00645FD7" w:rsidTr="00EF57B8">
        <w:trPr>
          <w:trHeight w:val="285"/>
        </w:trPr>
        <w:tc>
          <w:tcPr>
            <w:tcW w:w="4248" w:type="dxa"/>
            <w:vMerge/>
          </w:tcPr>
          <w:p w:rsidR="00F02094" w:rsidRPr="00645FD7" w:rsidRDefault="00F02094" w:rsidP="00EF57B8">
            <w:pPr>
              <w:rPr>
                <w:color w:val="000000"/>
              </w:rPr>
            </w:pPr>
          </w:p>
        </w:tc>
        <w:tc>
          <w:tcPr>
            <w:tcW w:w="1620" w:type="dxa"/>
          </w:tcPr>
          <w:p w:rsidR="00F02094" w:rsidRPr="00645FD7" w:rsidRDefault="00F02094" w:rsidP="00EF57B8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F02094" w:rsidRPr="00645FD7" w:rsidRDefault="00F02094" w:rsidP="00EF57B8">
            <w:pPr>
              <w:rPr>
                <w:color w:val="000000"/>
              </w:rPr>
            </w:pPr>
          </w:p>
        </w:tc>
        <w:tc>
          <w:tcPr>
            <w:tcW w:w="1980" w:type="dxa"/>
          </w:tcPr>
          <w:p w:rsidR="00F02094" w:rsidRPr="00645FD7" w:rsidRDefault="00F02094" w:rsidP="00EF57B8">
            <w:pPr>
              <w:rPr>
                <w:color w:val="000000"/>
              </w:rPr>
            </w:pPr>
          </w:p>
        </w:tc>
        <w:tc>
          <w:tcPr>
            <w:tcW w:w="1146" w:type="dxa"/>
          </w:tcPr>
          <w:p w:rsidR="00F02094" w:rsidRPr="00645FD7" w:rsidRDefault="00F02094" w:rsidP="00EF57B8">
            <w:pPr>
              <w:rPr>
                <w:color w:val="000000"/>
              </w:rPr>
            </w:pPr>
          </w:p>
        </w:tc>
      </w:tr>
      <w:tr w:rsidR="00F02094" w:rsidRPr="00645FD7" w:rsidTr="00EF57B8">
        <w:trPr>
          <w:gridAfter w:val="4"/>
          <w:wAfter w:w="6006" w:type="dxa"/>
          <w:trHeight w:val="322"/>
        </w:trPr>
        <w:tc>
          <w:tcPr>
            <w:tcW w:w="4248" w:type="dxa"/>
            <w:vMerge/>
          </w:tcPr>
          <w:p w:rsidR="00F02094" w:rsidRPr="00645FD7" w:rsidRDefault="00F02094" w:rsidP="00EF57B8">
            <w:pPr>
              <w:rPr>
                <w:color w:val="000000"/>
              </w:rPr>
            </w:pPr>
          </w:p>
        </w:tc>
      </w:tr>
      <w:tr w:rsidR="00F02094" w:rsidRPr="00645FD7" w:rsidTr="00EF57B8">
        <w:trPr>
          <w:gridAfter w:val="4"/>
          <w:wAfter w:w="6006" w:type="dxa"/>
          <w:trHeight w:val="330"/>
        </w:trPr>
        <w:tc>
          <w:tcPr>
            <w:tcW w:w="4248" w:type="dxa"/>
            <w:vMerge/>
          </w:tcPr>
          <w:p w:rsidR="00F02094" w:rsidRPr="00645FD7" w:rsidRDefault="00F02094" w:rsidP="00EF57B8">
            <w:pPr>
              <w:rPr>
                <w:color w:val="000000"/>
              </w:rPr>
            </w:pPr>
          </w:p>
        </w:tc>
      </w:tr>
      <w:tr w:rsidR="00F02094" w:rsidRPr="00645FD7" w:rsidTr="00EF57B8">
        <w:trPr>
          <w:gridAfter w:val="4"/>
          <w:wAfter w:w="6006" w:type="dxa"/>
          <w:trHeight w:val="345"/>
        </w:trPr>
        <w:tc>
          <w:tcPr>
            <w:tcW w:w="4248" w:type="dxa"/>
            <w:vMerge/>
          </w:tcPr>
          <w:p w:rsidR="00F02094" w:rsidRPr="00645FD7" w:rsidRDefault="00F02094" w:rsidP="00EF57B8">
            <w:pPr>
              <w:rPr>
                <w:color w:val="000000"/>
              </w:rPr>
            </w:pPr>
          </w:p>
        </w:tc>
      </w:tr>
      <w:tr w:rsidR="00F02094" w:rsidRPr="00645FD7" w:rsidTr="00EF57B8">
        <w:trPr>
          <w:gridAfter w:val="4"/>
          <w:wAfter w:w="6006" w:type="dxa"/>
          <w:trHeight w:val="360"/>
        </w:trPr>
        <w:tc>
          <w:tcPr>
            <w:tcW w:w="4248" w:type="dxa"/>
            <w:vMerge/>
          </w:tcPr>
          <w:p w:rsidR="00F02094" w:rsidRPr="00645FD7" w:rsidRDefault="00F02094" w:rsidP="00EF57B8">
            <w:pPr>
              <w:rPr>
                <w:color w:val="000000"/>
              </w:rPr>
            </w:pPr>
          </w:p>
        </w:tc>
      </w:tr>
    </w:tbl>
    <w:p w:rsidR="00F02094" w:rsidRPr="00645FD7" w:rsidRDefault="00F02094" w:rsidP="00F0209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45FD7">
        <w:rPr>
          <w:rFonts w:ascii="Times New Roman" w:hAnsi="Times New Roman" w:cs="Times New Roman"/>
          <w:color w:val="000000"/>
          <w:sz w:val="24"/>
          <w:szCs w:val="24"/>
        </w:rPr>
        <w:t>Размер платы составляет _________________________ рублей _________коп.</w:t>
      </w:r>
    </w:p>
    <w:p w:rsidR="00F02094" w:rsidRPr="00645FD7" w:rsidRDefault="00F02094" w:rsidP="00F0209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45F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(прописью)</w:t>
      </w:r>
    </w:p>
    <w:p w:rsidR="00F02094" w:rsidRPr="00645FD7" w:rsidRDefault="00F02094" w:rsidP="00F0209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45FD7">
        <w:rPr>
          <w:rFonts w:ascii="Times New Roman" w:hAnsi="Times New Roman" w:cs="Times New Roman"/>
          <w:color w:val="000000"/>
          <w:sz w:val="24"/>
          <w:szCs w:val="24"/>
        </w:rPr>
        <w:t xml:space="preserve">     Расчет размера платы выполнен в соответствии с методикой и со ставками платы, приведенными в постановлении Правительства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Pr="00645FD7">
        <w:rPr>
          <w:rFonts w:ascii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Pr="00645FD7">
        <w:rPr>
          <w:rFonts w:ascii="Times New Roman" w:hAnsi="Times New Roman" w:cs="Times New Roman"/>
          <w:color w:val="000000"/>
          <w:sz w:val="24"/>
          <w:szCs w:val="24"/>
        </w:rPr>
        <w:t xml:space="preserve"> от 16</w:t>
      </w:r>
      <w:r>
        <w:rPr>
          <w:rFonts w:ascii="Times New Roman" w:hAnsi="Times New Roman" w:cs="Times New Roman"/>
          <w:color w:val="000000"/>
          <w:sz w:val="24"/>
          <w:szCs w:val="24"/>
        </w:rPr>
        <w:t>.11.</w:t>
      </w:r>
      <w:r w:rsidRPr="00645FD7">
        <w:rPr>
          <w:rFonts w:ascii="Times New Roman" w:hAnsi="Times New Roman" w:cs="Times New Roman"/>
          <w:color w:val="000000"/>
          <w:sz w:val="24"/>
          <w:szCs w:val="24"/>
        </w:rPr>
        <w:t>2009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5FD7">
        <w:rPr>
          <w:rFonts w:ascii="Times New Roman" w:hAnsi="Times New Roman" w:cs="Times New Roman"/>
          <w:color w:val="000000"/>
          <w:sz w:val="24"/>
          <w:szCs w:val="24"/>
        </w:rPr>
        <w:t xml:space="preserve">934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45FD7">
        <w:rPr>
          <w:rFonts w:ascii="Times New Roman" w:hAnsi="Times New Roman" w:cs="Times New Roman"/>
          <w:color w:val="000000"/>
          <w:sz w:val="24"/>
          <w:szCs w:val="24"/>
        </w:rPr>
        <w:t xml:space="preserve">«О возмещении вреда, причиняемого транспортными средствами, осуществляющими перевозки тяжеловесных грузов по автомобильным дорогам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645FD7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Федерации» </w:t>
      </w:r>
    </w:p>
    <w:p w:rsidR="00F02094" w:rsidRPr="00645FD7" w:rsidRDefault="00F02094" w:rsidP="00F0209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02094" w:rsidRPr="00645FD7" w:rsidRDefault="00F02094" w:rsidP="00F0209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45FD7">
        <w:rPr>
          <w:rFonts w:ascii="Times New Roman" w:hAnsi="Times New Roman" w:cs="Times New Roman"/>
          <w:color w:val="000000"/>
          <w:sz w:val="24"/>
          <w:szCs w:val="24"/>
        </w:rPr>
        <w:t>Реквизиты для оплаты _______________________________________________</w:t>
      </w:r>
    </w:p>
    <w:p w:rsidR="00F02094" w:rsidRPr="00645FD7" w:rsidRDefault="00F02094" w:rsidP="00F02094">
      <w:pPr>
        <w:rPr>
          <w:color w:val="000000"/>
        </w:rPr>
      </w:pPr>
    </w:p>
    <w:p w:rsidR="00F02094" w:rsidRPr="00645FD7" w:rsidRDefault="00F02094" w:rsidP="00F0209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45FD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:rsidR="00F02094" w:rsidRPr="00645FD7" w:rsidRDefault="00F02094" w:rsidP="00F02094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645FD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должность, </w:t>
      </w:r>
      <w:r w:rsidRPr="00645FD7">
        <w:rPr>
          <w:rFonts w:ascii="Times New Roman" w:hAnsi="Times New Roman" w:cs="Times New Roman"/>
          <w:color w:val="000000"/>
          <w:sz w:val="24"/>
          <w:szCs w:val="24"/>
        </w:rPr>
        <w:t>подпись, инициалы, фамилия)</w:t>
      </w:r>
    </w:p>
    <w:p w:rsidR="00F02094" w:rsidRDefault="00F02094" w:rsidP="00F02094">
      <w:pPr>
        <w:tabs>
          <w:tab w:val="left" w:pos="7380"/>
          <w:tab w:val="right" w:pos="9353"/>
        </w:tabs>
        <w:autoSpaceDE w:val="0"/>
        <w:autoSpaceDN w:val="0"/>
        <w:adjustRightInd w:val="0"/>
        <w:ind w:right="-426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</w:t>
      </w:r>
    </w:p>
    <w:p w:rsidR="00F02094" w:rsidRDefault="00F02094" w:rsidP="00F02094">
      <w:pPr>
        <w:tabs>
          <w:tab w:val="left" w:pos="7380"/>
          <w:tab w:val="right" w:pos="9353"/>
        </w:tabs>
        <w:autoSpaceDE w:val="0"/>
        <w:autoSpaceDN w:val="0"/>
        <w:adjustRightInd w:val="0"/>
        <w:ind w:right="-426"/>
        <w:outlineLvl w:val="1"/>
        <w:rPr>
          <w:sz w:val="28"/>
          <w:szCs w:val="28"/>
        </w:rPr>
      </w:pPr>
    </w:p>
    <w:p w:rsidR="00F02094" w:rsidRDefault="00F02094" w:rsidP="00F02094">
      <w:pPr>
        <w:tabs>
          <w:tab w:val="left" w:pos="7380"/>
          <w:tab w:val="right" w:pos="9353"/>
        </w:tabs>
        <w:autoSpaceDE w:val="0"/>
        <w:autoSpaceDN w:val="0"/>
        <w:adjustRightInd w:val="0"/>
        <w:ind w:right="-426"/>
        <w:outlineLvl w:val="1"/>
        <w:rPr>
          <w:sz w:val="28"/>
          <w:szCs w:val="28"/>
        </w:rPr>
      </w:pPr>
    </w:p>
    <w:p w:rsidR="00F02094" w:rsidRPr="0057748B" w:rsidRDefault="00F02094" w:rsidP="00F02094">
      <w:pPr>
        <w:tabs>
          <w:tab w:val="left" w:pos="7380"/>
          <w:tab w:val="right" w:pos="9353"/>
        </w:tabs>
        <w:autoSpaceDE w:val="0"/>
        <w:autoSpaceDN w:val="0"/>
        <w:adjustRightInd w:val="0"/>
        <w:ind w:right="-426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57748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</w:p>
    <w:p w:rsidR="00F02094" w:rsidRDefault="00F02094" w:rsidP="00F02094">
      <w:pPr>
        <w:jc w:val="right"/>
        <w:rPr>
          <w:sz w:val="28"/>
          <w:szCs w:val="28"/>
        </w:rPr>
      </w:pPr>
      <w:r w:rsidRPr="0057748B">
        <w:rPr>
          <w:sz w:val="28"/>
          <w:szCs w:val="28"/>
        </w:rPr>
        <w:tab/>
      </w:r>
      <w:r w:rsidRPr="0057748B">
        <w:rPr>
          <w:sz w:val="28"/>
          <w:szCs w:val="28"/>
        </w:rPr>
        <w:tab/>
      </w:r>
      <w:r w:rsidRPr="0057748B">
        <w:rPr>
          <w:sz w:val="28"/>
          <w:szCs w:val="28"/>
        </w:rPr>
        <w:tab/>
      </w:r>
      <w:r w:rsidRPr="0057748B">
        <w:rPr>
          <w:sz w:val="28"/>
          <w:szCs w:val="28"/>
        </w:rPr>
        <w:tab/>
        <w:t>к административному регламенту</w:t>
      </w:r>
      <w:r w:rsidRPr="0057748B">
        <w:rPr>
          <w:bCs/>
          <w:sz w:val="28"/>
          <w:szCs w:val="28"/>
        </w:rPr>
        <w:t xml:space="preserve"> по предоставлению </w:t>
      </w:r>
      <w:r>
        <w:rPr>
          <w:bCs/>
          <w:sz w:val="28"/>
          <w:szCs w:val="28"/>
        </w:rPr>
        <w:t xml:space="preserve">                                  </w:t>
      </w:r>
      <w:r w:rsidRPr="0057748B">
        <w:rPr>
          <w:bCs/>
          <w:sz w:val="28"/>
          <w:szCs w:val="28"/>
        </w:rPr>
        <w:t xml:space="preserve">муниципальной услуги </w:t>
      </w:r>
      <w:r w:rsidRPr="00940213">
        <w:rPr>
          <w:sz w:val="28"/>
          <w:szCs w:val="28"/>
        </w:rPr>
        <w:t xml:space="preserve">«Согласование маршрута </w:t>
      </w:r>
    </w:p>
    <w:p w:rsidR="00F02094" w:rsidRDefault="00F02094" w:rsidP="00F02094">
      <w:pPr>
        <w:jc w:val="right"/>
        <w:rPr>
          <w:sz w:val="28"/>
          <w:szCs w:val="28"/>
        </w:rPr>
      </w:pPr>
      <w:r w:rsidRPr="00940213">
        <w:rPr>
          <w:sz w:val="28"/>
          <w:szCs w:val="28"/>
        </w:rPr>
        <w:t>транспортного</w:t>
      </w:r>
      <w:r>
        <w:rPr>
          <w:sz w:val="28"/>
          <w:szCs w:val="28"/>
        </w:rPr>
        <w:t xml:space="preserve"> </w:t>
      </w:r>
      <w:r w:rsidRPr="00940213">
        <w:rPr>
          <w:sz w:val="28"/>
          <w:szCs w:val="28"/>
        </w:rPr>
        <w:t xml:space="preserve">средства, выдача специального разрешения </w:t>
      </w:r>
    </w:p>
    <w:p w:rsidR="00F02094" w:rsidRDefault="00F02094" w:rsidP="00F02094">
      <w:pPr>
        <w:jc w:val="right"/>
        <w:rPr>
          <w:sz w:val="28"/>
          <w:szCs w:val="28"/>
        </w:rPr>
      </w:pPr>
      <w:r w:rsidRPr="00940213">
        <w:rPr>
          <w:sz w:val="28"/>
          <w:szCs w:val="28"/>
        </w:rPr>
        <w:t xml:space="preserve">на перевозку </w:t>
      </w:r>
      <w:proofErr w:type="gramStart"/>
      <w:r w:rsidRPr="00940213">
        <w:rPr>
          <w:sz w:val="28"/>
          <w:szCs w:val="28"/>
        </w:rPr>
        <w:t>опасных</w:t>
      </w:r>
      <w:proofErr w:type="gramEnd"/>
      <w:r w:rsidRPr="00940213">
        <w:rPr>
          <w:sz w:val="28"/>
          <w:szCs w:val="28"/>
        </w:rPr>
        <w:t xml:space="preserve">, тяжеловесных и (или) крупногабаритных </w:t>
      </w:r>
    </w:p>
    <w:p w:rsidR="00F02094" w:rsidRDefault="00F02094" w:rsidP="00F02094">
      <w:pPr>
        <w:jc w:val="right"/>
        <w:rPr>
          <w:sz w:val="28"/>
          <w:szCs w:val="28"/>
        </w:rPr>
      </w:pPr>
      <w:r w:rsidRPr="00940213">
        <w:rPr>
          <w:sz w:val="28"/>
          <w:szCs w:val="28"/>
        </w:rPr>
        <w:t xml:space="preserve">грузов по автомобильным дорогам </w:t>
      </w:r>
      <w:r>
        <w:rPr>
          <w:sz w:val="28"/>
          <w:szCs w:val="28"/>
        </w:rPr>
        <w:t xml:space="preserve">местного значения </w:t>
      </w:r>
    </w:p>
    <w:p w:rsidR="00B87AC9" w:rsidRDefault="00F02094" w:rsidP="00F020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gramStart"/>
      <w:r w:rsidR="00B87AC9"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 xml:space="preserve"> </w:t>
      </w:r>
      <w:r w:rsidR="00B87AC9">
        <w:rPr>
          <w:sz w:val="28"/>
          <w:szCs w:val="28"/>
        </w:rPr>
        <w:t>Вязниковского</w:t>
      </w:r>
    </w:p>
    <w:p w:rsidR="00F02094" w:rsidRPr="00B87AC9" w:rsidRDefault="00B87AC9" w:rsidP="00B87AC9">
      <w:pPr>
        <w:jc w:val="right"/>
        <w:rPr>
          <w:rStyle w:val="a4"/>
          <w:b w:val="0"/>
          <w:color w:val="auto"/>
          <w:szCs w:val="28"/>
        </w:rPr>
      </w:pPr>
      <w:r>
        <w:rPr>
          <w:sz w:val="28"/>
          <w:szCs w:val="28"/>
        </w:rPr>
        <w:t xml:space="preserve"> района </w:t>
      </w:r>
      <w:r w:rsidR="00F02094">
        <w:rPr>
          <w:sz w:val="28"/>
          <w:szCs w:val="28"/>
        </w:rPr>
        <w:t>Владимирской области</w:t>
      </w:r>
      <w:r w:rsidR="00F02094" w:rsidRPr="00940213">
        <w:rPr>
          <w:sz w:val="28"/>
          <w:szCs w:val="28"/>
        </w:rPr>
        <w:t>»</w:t>
      </w:r>
      <w:r w:rsidR="00F02094">
        <w:rPr>
          <w:sz w:val="28"/>
          <w:szCs w:val="28"/>
        </w:rPr>
        <w:t xml:space="preserve"> </w:t>
      </w:r>
      <w:proofErr w:type="gramStart"/>
      <w:r w:rsidR="00F02094">
        <w:rPr>
          <w:bCs/>
          <w:sz w:val="28"/>
          <w:szCs w:val="28"/>
        </w:rPr>
        <w:t>от</w:t>
      </w:r>
      <w:proofErr w:type="gramEnd"/>
      <w:r w:rsidR="00F02094">
        <w:rPr>
          <w:bCs/>
          <w:sz w:val="28"/>
          <w:szCs w:val="28"/>
        </w:rPr>
        <w:t xml:space="preserve"> </w:t>
      </w:r>
      <w:r w:rsidR="00F02094">
        <w:rPr>
          <w:bCs/>
          <w:sz w:val="28"/>
          <w:szCs w:val="28"/>
          <w:u w:val="single"/>
        </w:rPr>
        <w:t xml:space="preserve">                   </w:t>
      </w:r>
      <w:r w:rsidR="00F02094">
        <w:rPr>
          <w:bCs/>
          <w:sz w:val="28"/>
          <w:szCs w:val="28"/>
        </w:rPr>
        <w:t xml:space="preserve">            № _____</w:t>
      </w:r>
    </w:p>
    <w:p w:rsidR="00F02094" w:rsidRDefault="00F02094" w:rsidP="00F02094">
      <w:pPr>
        <w:jc w:val="right"/>
        <w:rPr>
          <w:rStyle w:val="a4"/>
          <w:bCs/>
          <w:color w:val="000000"/>
        </w:rPr>
      </w:pPr>
    </w:p>
    <w:p w:rsidR="00F02094" w:rsidRDefault="00F02094" w:rsidP="00F02094">
      <w:pPr>
        <w:jc w:val="right"/>
        <w:rPr>
          <w:rStyle w:val="a4"/>
          <w:bCs/>
          <w:color w:val="000000"/>
        </w:rPr>
      </w:pPr>
    </w:p>
    <w:p w:rsidR="00F02094" w:rsidRDefault="00F02094" w:rsidP="00B87AC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F02094" w:rsidRDefault="00F02094" w:rsidP="00F0209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СПЕЦИАЛЬНОЕ РАЗРЕШЕНИЕ N</w:t>
      </w:r>
    </w:p>
    <w:p w:rsidR="00F02094" w:rsidRDefault="00F02094" w:rsidP="00F0209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движение по автомобильным дорогам </w:t>
      </w:r>
      <w:proofErr w:type="gramStart"/>
      <w:r>
        <w:rPr>
          <w:sz w:val="28"/>
          <w:szCs w:val="28"/>
        </w:rPr>
        <w:t>транспортного</w:t>
      </w:r>
      <w:proofErr w:type="gramEnd"/>
    </w:p>
    <w:p w:rsidR="00F02094" w:rsidRDefault="00F02094" w:rsidP="00F0209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средства, осуществляющего перевозки </w:t>
      </w:r>
      <w:proofErr w:type="gramStart"/>
      <w:r>
        <w:rPr>
          <w:sz w:val="28"/>
          <w:szCs w:val="28"/>
        </w:rPr>
        <w:t>тяжеловесных</w:t>
      </w:r>
      <w:proofErr w:type="gramEnd"/>
    </w:p>
    <w:p w:rsidR="00F02094" w:rsidRDefault="00F02094" w:rsidP="00F0209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(или) крупногабаритных грузов</w:t>
      </w:r>
    </w:p>
    <w:p w:rsidR="00F02094" w:rsidRDefault="00F02094" w:rsidP="00F020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2094" w:rsidRDefault="00F02094" w:rsidP="00F0209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(лицевая сторона)</w:t>
      </w:r>
    </w:p>
    <w:p w:rsidR="00F02094" w:rsidRDefault="00F02094" w:rsidP="00F02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32"/>
        <w:gridCol w:w="714"/>
        <w:gridCol w:w="833"/>
        <w:gridCol w:w="714"/>
        <w:gridCol w:w="1428"/>
        <w:gridCol w:w="357"/>
        <w:gridCol w:w="357"/>
        <w:gridCol w:w="238"/>
        <w:gridCol w:w="714"/>
        <w:gridCol w:w="952"/>
      </w:tblGrid>
      <w:tr w:rsidR="00F02094" w:rsidTr="00EF57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перевозки (международная,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межрегиональная, местная)            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   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Разрешено выполнить       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Поездок в период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9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 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маршруту                                                              </w:t>
            </w: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Транспортное средство (автопоезд) (марка и модель транспортного средства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(тягача, прицепа (полуприцепа)), государственный регистрационный знак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транспортного средства (тягача, прицепа (полуприцепа))                   </w:t>
            </w:r>
            <w:proofErr w:type="gramEnd"/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Характеристика груза (наименование, габариты, масса)                     </w:t>
            </w: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Параметры транспортного средства (автопоезда):                           </w:t>
            </w: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3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 транспортного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(автопоезда) без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груза/с грузом (т)        </w:t>
            </w:r>
          </w:p>
        </w:tc>
        <w:tc>
          <w:tcPr>
            <w:tcW w:w="154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 тягача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(т)             </w:t>
            </w:r>
          </w:p>
        </w:tc>
        <w:tc>
          <w:tcPr>
            <w:tcW w:w="26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 прицепа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(полуприцепа) (т) </w:t>
            </w: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Расстояния между осями    </w:t>
            </w:r>
          </w:p>
        </w:tc>
        <w:tc>
          <w:tcPr>
            <w:tcW w:w="630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Нагрузки на оси (т)       </w:t>
            </w:r>
          </w:p>
        </w:tc>
        <w:tc>
          <w:tcPr>
            <w:tcW w:w="630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Габариты транспортного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(автопоезда):    </w:t>
            </w:r>
          </w:p>
        </w:tc>
        <w:tc>
          <w:tcPr>
            <w:tcW w:w="2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Длина (м)      </w:t>
            </w:r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Ширина (м)      </w:t>
            </w:r>
          </w:p>
        </w:tc>
        <w:tc>
          <w:tcPr>
            <w:tcW w:w="19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Высота (м)   </w:t>
            </w: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Разрешение выдано (наименование уполномоченного органа) </w:t>
            </w:r>
          </w:p>
        </w:tc>
        <w:tc>
          <w:tcPr>
            <w:tcW w:w="22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(должность)               </w:t>
            </w:r>
          </w:p>
        </w:tc>
        <w:tc>
          <w:tcPr>
            <w:tcW w:w="36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(подпись)                  </w:t>
            </w:r>
          </w:p>
        </w:tc>
        <w:tc>
          <w:tcPr>
            <w:tcW w:w="26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(ФИО)             </w:t>
            </w: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"__" _________ 20__ г.                                                   </w:t>
            </w:r>
          </w:p>
        </w:tc>
      </w:tr>
    </w:tbl>
    <w:p w:rsidR="00F02094" w:rsidRDefault="00F02094" w:rsidP="00F02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2094" w:rsidRDefault="00F02094" w:rsidP="00F0209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F02094" w:rsidRDefault="00F02094" w:rsidP="00F0209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(оборотная сторона)</w:t>
      </w:r>
    </w:p>
    <w:p w:rsidR="00F02094" w:rsidRDefault="00F02094" w:rsidP="00F0209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80"/>
        <w:gridCol w:w="1666"/>
        <w:gridCol w:w="714"/>
        <w:gridCol w:w="833"/>
        <w:gridCol w:w="4046"/>
      </w:tblGrid>
      <w:tr w:rsidR="00F02094" w:rsidTr="00EF57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сопровождения </w:t>
            </w:r>
          </w:p>
        </w:tc>
        <w:tc>
          <w:tcPr>
            <w:tcW w:w="7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Особые условия движения </w:t>
            </w:r>
            <w:hyperlink r:id="rId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Владельцы автомобильных дорог, сооружений, инженерных коммуникаций,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органы управления Госавтоинспекции и другие организации, согласовавшие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перевозку (указывается наименование согласующей организации, исходящий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номер и дата согласования)                                               </w:t>
            </w: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А. С основными положениями и требованиями законодательства Российской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Федерации в области перевозки тяжеловесных и (или) крупногабаритных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грузов по дорогам Российской Федерации и настоящего специального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разрешения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ознакомлен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:                                                   </w:t>
            </w: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Водител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ь(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и) транспортного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         </w:t>
            </w:r>
          </w:p>
        </w:tc>
        <w:tc>
          <w:tcPr>
            <w:tcW w:w="55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(Ф.И.О.) подпись                        </w:t>
            </w: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Б. Транспортное средство с грузом/без груза соответствует требованиям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законодательства Российской Федерации в области перевозки тяжеловесных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крупногабаритных грузов и параметрам, указанным в настоящем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специальном разрешении                                                   </w:t>
            </w: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7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Подпись владельца транспортного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                    </w:t>
            </w:r>
          </w:p>
        </w:tc>
        <w:tc>
          <w:tcPr>
            <w:tcW w:w="48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(Ф.И.О.)                          </w:t>
            </w: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5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"__" ________ 20 г.                         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М.П.                        </w:t>
            </w: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Отметки владельца транспортного средства о поездке (поездках)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транспортного средства (указывается дата начала каждой поездки,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заверяется подписью ответственного лица и печатью организации)           </w:t>
            </w: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Отметки грузоотправителя об отгрузке груза при межрегиональных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местных перевозках (указывается дата отгрузки, реквизиты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грузоотправителя, заверяется подписью ответственного лица и печатью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организации)                                                             </w:t>
            </w: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(без отметок недействительно)                                            </w:t>
            </w: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Особые отметки контролирующих органов                                    </w:t>
            </w:r>
          </w:p>
        </w:tc>
      </w:tr>
      <w:tr w:rsidR="00F02094" w:rsidTr="00EF57B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94" w:rsidRDefault="00F02094" w:rsidP="00EF57B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02094" w:rsidRPr="00EB5C43" w:rsidRDefault="00F02094" w:rsidP="00F02094">
      <w:pPr>
        <w:jc w:val="both"/>
        <w:rPr>
          <w:rStyle w:val="a4"/>
          <w:b w:val="0"/>
          <w:bCs/>
          <w:color w:val="000000"/>
        </w:rPr>
      </w:pPr>
    </w:p>
    <w:p w:rsidR="00F02094" w:rsidRPr="0057748B" w:rsidRDefault="00F02094" w:rsidP="00F02094">
      <w:pPr>
        <w:jc w:val="center"/>
        <w:rPr>
          <w:sz w:val="28"/>
          <w:szCs w:val="28"/>
        </w:rPr>
      </w:pPr>
      <w:r>
        <w:rPr>
          <w:rStyle w:val="a4"/>
          <w:bCs/>
          <w:color w:val="000000"/>
        </w:rPr>
        <w:br w:type="page"/>
      </w:r>
      <w:r>
        <w:rPr>
          <w:rStyle w:val="a4"/>
          <w:bCs/>
          <w:color w:val="000000"/>
        </w:rPr>
        <w:lastRenderedPageBreak/>
        <w:t xml:space="preserve">                                                               </w:t>
      </w:r>
      <w:r w:rsidRPr="0057748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</w:p>
    <w:p w:rsidR="00F02094" w:rsidRDefault="00F02094" w:rsidP="00F02094">
      <w:pPr>
        <w:jc w:val="right"/>
        <w:rPr>
          <w:sz w:val="28"/>
          <w:szCs w:val="28"/>
        </w:rPr>
      </w:pPr>
      <w:r w:rsidRPr="0057748B">
        <w:rPr>
          <w:sz w:val="28"/>
          <w:szCs w:val="28"/>
        </w:rPr>
        <w:t>к административному регламенту</w:t>
      </w:r>
      <w:r w:rsidRPr="0057748B">
        <w:rPr>
          <w:bCs/>
          <w:sz w:val="28"/>
          <w:szCs w:val="28"/>
        </w:rPr>
        <w:t xml:space="preserve"> по предоставлению </w:t>
      </w:r>
      <w:r>
        <w:rPr>
          <w:bCs/>
          <w:sz w:val="28"/>
          <w:szCs w:val="28"/>
        </w:rPr>
        <w:t xml:space="preserve">                                  </w:t>
      </w:r>
      <w:r w:rsidRPr="0057748B">
        <w:rPr>
          <w:bCs/>
          <w:sz w:val="28"/>
          <w:szCs w:val="28"/>
        </w:rPr>
        <w:t xml:space="preserve">муниципальной услуги </w:t>
      </w:r>
      <w:r w:rsidRPr="00940213">
        <w:rPr>
          <w:sz w:val="28"/>
          <w:szCs w:val="28"/>
        </w:rPr>
        <w:t xml:space="preserve">«Согласование маршрута </w:t>
      </w:r>
    </w:p>
    <w:p w:rsidR="00F02094" w:rsidRDefault="00F02094" w:rsidP="00F02094">
      <w:pPr>
        <w:jc w:val="right"/>
        <w:rPr>
          <w:sz w:val="28"/>
          <w:szCs w:val="28"/>
        </w:rPr>
      </w:pPr>
      <w:r w:rsidRPr="00940213">
        <w:rPr>
          <w:sz w:val="28"/>
          <w:szCs w:val="28"/>
        </w:rPr>
        <w:t>транспортного</w:t>
      </w:r>
      <w:r>
        <w:rPr>
          <w:sz w:val="28"/>
          <w:szCs w:val="28"/>
        </w:rPr>
        <w:t xml:space="preserve"> </w:t>
      </w:r>
      <w:r w:rsidRPr="00940213">
        <w:rPr>
          <w:sz w:val="28"/>
          <w:szCs w:val="28"/>
        </w:rPr>
        <w:t xml:space="preserve">средства, выдача специального разрешения </w:t>
      </w:r>
    </w:p>
    <w:p w:rsidR="00F02094" w:rsidRDefault="00F02094" w:rsidP="00F02094">
      <w:pPr>
        <w:jc w:val="right"/>
        <w:rPr>
          <w:sz w:val="28"/>
          <w:szCs w:val="28"/>
        </w:rPr>
      </w:pPr>
      <w:r w:rsidRPr="00940213">
        <w:rPr>
          <w:sz w:val="28"/>
          <w:szCs w:val="28"/>
        </w:rPr>
        <w:t xml:space="preserve">на перевозку </w:t>
      </w:r>
      <w:proofErr w:type="gramStart"/>
      <w:r w:rsidRPr="00940213">
        <w:rPr>
          <w:sz w:val="28"/>
          <w:szCs w:val="28"/>
        </w:rPr>
        <w:t>опасных</w:t>
      </w:r>
      <w:proofErr w:type="gramEnd"/>
      <w:r w:rsidRPr="00940213">
        <w:rPr>
          <w:sz w:val="28"/>
          <w:szCs w:val="28"/>
        </w:rPr>
        <w:t xml:space="preserve">, тяжеловесных и (или) крупногабаритных </w:t>
      </w:r>
    </w:p>
    <w:p w:rsidR="00F02094" w:rsidRDefault="00F02094" w:rsidP="00F02094">
      <w:pPr>
        <w:jc w:val="right"/>
        <w:rPr>
          <w:sz w:val="28"/>
          <w:szCs w:val="28"/>
        </w:rPr>
      </w:pPr>
      <w:r w:rsidRPr="00940213">
        <w:rPr>
          <w:sz w:val="28"/>
          <w:szCs w:val="28"/>
        </w:rPr>
        <w:t xml:space="preserve">грузов по автомобильным дорогам </w:t>
      </w:r>
      <w:r>
        <w:rPr>
          <w:sz w:val="28"/>
          <w:szCs w:val="28"/>
        </w:rPr>
        <w:t xml:space="preserve">местного значения </w:t>
      </w:r>
    </w:p>
    <w:p w:rsidR="00B87AC9" w:rsidRDefault="00F02094" w:rsidP="00F020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gramStart"/>
      <w:r w:rsidR="00B87AC9">
        <w:rPr>
          <w:sz w:val="28"/>
          <w:szCs w:val="28"/>
        </w:rPr>
        <w:t>Октябрьское</w:t>
      </w:r>
      <w:proofErr w:type="gramEnd"/>
      <w:r>
        <w:rPr>
          <w:sz w:val="28"/>
          <w:szCs w:val="28"/>
        </w:rPr>
        <w:t xml:space="preserve"> </w:t>
      </w:r>
      <w:r w:rsidR="00B87AC9">
        <w:rPr>
          <w:sz w:val="28"/>
          <w:szCs w:val="28"/>
        </w:rPr>
        <w:t xml:space="preserve">Вязниковского </w:t>
      </w:r>
    </w:p>
    <w:p w:rsidR="00F02094" w:rsidRPr="00B87AC9" w:rsidRDefault="00B87AC9" w:rsidP="00B87A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F02094">
        <w:rPr>
          <w:sz w:val="28"/>
          <w:szCs w:val="28"/>
        </w:rPr>
        <w:t>Владимирской области</w:t>
      </w:r>
      <w:r w:rsidR="00F02094" w:rsidRPr="00940213">
        <w:rPr>
          <w:sz w:val="28"/>
          <w:szCs w:val="28"/>
        </w:rPr>
        <w:t>»</w:t>
      </w:r>
      <w:r w:rsidR="00F02094">
        <w:rPr>
          <w:sz w:val="28"/>
          <w:szCs w:val="28"/>
        </w:rPr>
        <w:t xml:space="preserve"> </w:t>
      </w:r>
      <w:proofErr w:type="gramStart"/>
      <w:r w:rsidR="00F02094">
        <w:rPr>
          <w:bCs/>
          <w:sz w:val="28"/>
          <w:szCs w:val="28"/>
        </w:rPr>
        <w:t>от</w:t>
      </w:r>
      <w:proofErr w:type="gramEnd"/>
      <w:r w:rsidR="00F02094">
        <w:rPr>
          <w:bCs/>
          <w:sz w:val="28"/>
          <w:szCs w:val="28"/>
        </w:rPr>
        <w:t xml:space="preserve"> </w:t>
      </w:r>
      <w:r w:rsidR="00F02094">
        <w:rPr>
          <w:bCs/>
          <w:sz w:val="28"/>
          <w:szCs w:val="28"/>
          <w:u w:val="single"/>
        </w:rPr>
        <w:t xml:space="preserve">                   </w:t>
      </w:r>
      <w:r w:rsidR="00F02094">
        <w:rPr>
          <w:bCs/>
          <w:sz w:val="28"/>
          <w:szCs w:val="28"/>
        </w:rPr>
        <w:t xml:space="preserve">            № _____</w:t>
      </w:r>
    </w:p>
    <w:p w:rsidR="00F02094" w:rsidRDefault="00F02094" w:rsidP="00F02094">
      <w:pPr>
        <w:jc w:val="center"/>
      </w:pPr>
    </w:p>
    <w:p w:rsidR="00F02094" w:rsidRDefault="00F02094" w:rsidP="00F02094">
      <w:pPr>
        <w:jc w:val="center"/>
      </w:pPr>
      <w:r w:rsidRPr="00965A92">
        <w:t>Блок схема</w:t>
      </w:r>
    </w:p>
    <w:p w:rsidR="00F02094" w:rsidRDefault="00F02094" w:rsidP="00F02094">
      <w:pPr>
        <w:jc w:val="center"/>
      </w:pPr>
      <w:r w:rsidRPr="00965A92">
        <w:t>последовательности действий при предоставлении муниципальной услуги</w:t>
      </w:r>
    </w:p>
    <w:p w:rsidR="00681D31" w:rsidRDefault="00F02094">
      <w:r w:rsidRPr="00645FD7">
        <w:rPr>
          <w:noProof/>
        </w:rPr>
      </w:r>
      <w:r w:rsidRPr="00645FD7">
        <w:pict>
          <v:group id="_x0000_s1027" editas="canvas" style="width:500.85pt;height:557.55pt;mso-position-horizontal-relative:char;mso-position-vertical-relative:line" coordorigin="1715,1134" coordsize="10017,1115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15;top:1134;width:10017;height:11151" o:preferrelative="f">
              <v:fill o:detectmouseclick="t"/>
              <v:path o:extrusionok="t" o:connecttype="none"/>
              <o:lock v:ext="edit" text="t"/>
            </v:shape>
            <v:group id="_x0000_s1029" style="position:absolute;left:1715;top:1134;width:10017;height:10878" coordorigin="1715,1174" coordsize="10017,10878">
              <v:rect id="_x0000_s1030" style="position:absolute;left:7991;top:1979;width:3728;height:1146">
                <v:textbox style="mso-next-textbox:#_x0000_s1030" inset="5.76pt,2.88pt,5.76pt,2.88pt">
                  <w:txbxContent>
                    <w:p w:rsidR="00F02094" w:rsidRPr="009A1F40" w:rsidRDefault="00F02094" w:rsidP="00F02094">
                      <w:pPr>
                        <w:rPr>
                          <w:sz w:val="18"/>
                          <w:szCs w:val="18"/>
                        </w:rPr>
                      </w:pPr>
                      <w:r w:rsidRPr="009A1F40">
                        <w:rPr>
                          <w:sz w:val="18"/>
                          <w:szCs w:val="18"/>
                        </w:rPr>
                        <w:t>Документы не укомплектова</w:t>
                      </w:r>
                      <w:r>
                        <w:rPr>
                          <w:sz w:val="18"/>
                          <w:szCs w:val="18"/>
                        </w:rPr>
                        <w:t>ны (заявителю предоставляется 30</w:t>
                      </w:r>
                      <w:r w:rsidRPr="009A1F4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рабочих дней со дня вручения или получения уведомления о наличии оснований для отказа в предоставлении муниципальной услуги)</w:t>
                      </w:r>
                    </w:p>
                  </w:txbxContent>
                </v:textbox>
              </v:rect>
              <v:oval id="_x0000_s1031" style="position:absolute;left:1715;top:1964;width:3602;height:2196">
                <v:textbox style="mso-next-textbox:#_x0000_s1031">
                  <w:txbxContent>
                    <w:p w:rsidR="00F02094" w:rsidRPr="00B6165B" w:rsidRDefault="00F02094" w:rsidP="00F0209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6165B">
                        <w:rPr>
                          <w:color w:val="000000"/>
                          <w:sz w:val="18"/>
                          <w:szCs w:val="18"/>
                        </w:rPr>
                        <w:t xml:space="preserve">Отказ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в предоставлении муниципальной</w:t>
                      </w:r>
                      <w:r w:rsidRPr="00B6165B">
                        <w:rPr>
                          <w:color w:val="000000"/>
                          <w:sz w:val="18"/>
                          <w:szCs w:val="18"/>
                        </w:rPr>
                        <w:t xml:space="preserve"> услуги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F02094" w:rsidRDefault="00F02094" w:rsidP="00F02094"/>
                  </w:txbxContent>
                </v:textbox>
              </v:oval>
              <v:oval id="_x0000_s1032" style="position:absolute;left:8067;top:4392;width:3665;height:1147">
                <v:textbox style="mso-next-textbox:#_x0000_s1032">
                  <w:txbxContent>
                    <w:p w:rsidR="00F02094" w:rsidRPr="00B6165B" w:rsidRDefault="00F02094" w:rsidP="00F0209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6165B">
                        <w:rPr>
                          <w:color w:val="000000"/>
                          <w:sz w:val="18"/>
                          <w:szCs w:val="18"/>
                        </w:rPr>
                        <w:t xml:space="preserve">Отказ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в предоставлении муниципальной</w:t>
                      </w:r>
                      <w:r w:rsidRPr="00B6165B">
                        <w:rPr>
                          <w:color w:val="000000"/>
                          <w:sz w:val="18"/>
                          <w:szCs w:val="18"/>
                        </w:rPr>
                        <w:t xml:space="preserve"> услуги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02094" w:rsidRPr="00975510" w:rsidRDefault="00F02094" w:rsidP="00F0209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  <v:rect id="_x0000_s1033" style="position:absolute;left:3565;top:1174;width:6696;height:503">
                <v:textbox style="mso-next-textbox:#_x0000_s1033" inset="5.76pt,2.88pt,5.76pt,2.88pt">
                  <w:txbxContent>
                    <w:p w:rsidR="00F02094" w:rsidRPr="006560AE" w:rsidRDefault="00F02094" w:rsidP="00F02094">
                      <w:pPr>
                        <w:jc w:val="center"/>
                      </w:pPr>
                      <w:r w:rsidRPr="006560AE">
                        <w:t xml:space="preserve">Прием и регистрация документов </w:t>
                      </w:r>
                    </w:p>
                  </w:txbxContent>
                </v:textbox>
              </v:rect>
              <v:oval id="_x0000_s1034" style="position:absolute;left:3269;top:10604;width:3513;height:1448">
                <v:textbox style="mso-next-textbox:#_x0000_s1034">
                  <w:txbxContent>
                    <w:p w:rsidR="00F02094" w:rsidRDefault="00F02094" w:rsidP="00F02094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F02094" w:rsidRPr="006560AE" w:rsidRDefault="00F02094" w:rsidP="00F0209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560AE">
                        <w:rPr>
                          <w:color w:val="000000"/>
                          <w:sz w:val="18"/>
                          <w:szCs w:val="18"/>
                        </w:rPr>
                        <w:t xml:space="preserve">Выдача специального разрешения </w:t>
                      </w:r>
                    </w:p>
                    <w:p w:rsidR="00F02094" w:rsidRPr="006560AE" w:rsidRDefault="00F02094" w:rsidP="00F0209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  <v:rect id="_x0000_s1035" style="position:absolute;left:8021;top:3337;width:1552;height:902">
                <v:textbox style="mso-next-textbox:#_x0000_s1035" inset="5.76pt,2.88pt,5.76pt,2.88pt">
                  <w:txbxContent>
                    <w:p w:rsidR="00F02094" w:rsidRPr="00574CF8" w:rsidRDefault="00F02094" w:rsidP="00F0209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74CF8">
                        <w:rPr>
                          <w:sz w:val="18"/>
                          <w:szCs w:val="18"/>
                        </w:rPr>
                        <w:t>Заявитель устранил  недостатки</w:t>
                      </w:r>
                    </w:p>
                  </w:txbxContent>
                </v:textbox>
              </v:rect>
              <v:rect id="_x0000_s1036" style="position:absolute;left:5757;top:1919;width:1810;height:2111">
                <v:textbox style="mso-next-textbox:#_x0000_s1036">
                  <w:txbxContent>
                    <w:p w:rsidR="00F02094" w:rsidRDefault="00F02094" w:rsidP="00F0209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02094" w:rsidRDefault="00F02094" w:rsidP="00F0209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02094" w:rsidRDefault="00F02094" w:rsidP="00F0209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02094" w:rsidRDefault="00F02094" w:rsidP="00F0209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74CF8">
                        <w:rPr>
                          <w:sz w:val="18"/>
                          <w:szCs w:val="18"/>
                        </w:rPr>
                        <w:t>Рассмотрение документов</w:t>
                      </w:r>
                    </w:p>
                    <w:p w:rsidR="00F02094" w:rsidRPr="00574CF8" w:rsidRDefault="00F02094" w:rsidP="00F0209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  <v:rect id="_x0000_s1037" style="position:absolute;left:5576;top:4392;width:2173;height:904">
                <v:textbox style="mso-next-textbox:#_x0000_s1037" inset="5.76pt,2.88pt,5.76pt,2.88pt">
                  <w:txbxContent>
                    <w:p w:rsidR="00F02094" w:rsidRPr="006560AE" w:rsidRDefault="00F02094" w:rsidP="00F0209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560AE">
                        <w:rPr>
                          <w:sz w:val="18"/>
                          <w:szCs w:val="18"/>
                        </w:rPr>
                        <w:t>Документы укомплектованы надлежащим образом</w:t>
                      </w:r>
                    </w:p>
                  </w:txbxContent>
                </v:textbox>
              </v:rect>
              <v:rect id="_x0000_s1038" style="position:absolute;left:3224;top:5659;width:5912;height:851">
                <v:textbox style="mso-next-textbox:#_x0000_s1038">
                  <w:txbxContent>
                    <w:p w:rsidR="00F02094" w:rsidRDefault="00F02094" w:rsidP="00F02094">
                      <w:pPr>
                        <w:rPr>
                          <w:sz w:val="18"/>
                          <w:szCs w:val="18"/>
                        </w:rPr>
                      </w:pPr>
                      <w:r w:rsidRPr="006560AE">
                        <w:rPr>
                          <w:sz w:val="18"/>
                          <w:szCs w:val="18"/>
                        </w:rPr>
                        <w:t>Расчет платы за перевозку тяжеловесных грузов по автомобильным дорогам</w:t>
                      </w:r>
                      <w:r>
                        <w:rPr>
                          <w:sz w:val="18"/>
                          <w:szCs w:val="18"/>
                        </w:rPr>
                        <w:t xml:space="preserve"> местного значения муниципального образования </w:t>
                      </w:r>
                    </w:p>
                    <w:p w:rsidR="00F02094" w:rsidRPr="006560AE" w:rsidRDefault="00F02094" w:rsidP="00F0209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«Город Вязники»</w:t>
                      </w:r>
                    </w:p>
                  </w:txbxContent>
                </v:textbox>
              </v:rect>
              <v:rect id="_x0000_s1039" style="position:absolute;left:3239;top:7784;width:3438;height:1006">
                <v:textbox style="mso-next-textbox:#_x0000_s1039">
                  <w:txbxContent>
                    <w:p w:rsidR="00F02094" w:rsidRPr="00E53139" w:rsidRDefault="00F02094" w:rsidP="00F02094">
                      <w:pPr>
                        <w:rPr>
                          <w:sz w:val="18"/>
                          <w:szCs w:val="18"/>
                        </w:rPr>
                      </w:pPr>
                      <w:r w:rsidRPr="00E53139">
                        <w:rPr>
                          <w:sz w:val="18"/>
                          <w:szCs w:val="18"/>
                        </w:rPr>
                        <w:t>Оплата заявителем и предоставление специалисту квитанций (платежного п</w:t>
                      </w:r>
                      <w:r>
                        <w:rPr>
                          <w:sz w:val="18"/>
                          <w:szCs w:val="18"/>
                        </w:rPr>
                        <w:t>оручения) об оплате суммы в счет возмещения вреда</w:t>
                      </w:r>
                      <w:r w:rsidRPr="00E5313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040" style="position:absolute;left:3269;top:9173;width:3439;height:1044">
                <v:textbox style="mso-next-textbox:#_x0000_s1040">
                  <w:txbxContent>
                    <w:p w:rsidR="00F02094" w:rsidRPr="00E53139" w:rsidRDefault="00F02094" w:rsidP="00F02094">
                      <w:pPr>
                        <w:rPr>
                          <w:sz w:val="18"/>
                          <w:szCs w:val="18"/>
                        </w:rPr>
                      </w:pPr>
                      <w:r w:rsidRPr="00E53139">
                        <w:rPr>
                          <w:sz w:val="18"/>
                          <w:szCs w:val="18"/>
                        </w:rPr>
                        <w:t>Подготовка проекта</w:t>
                      </w:r>
                      <w:r>
                        <w:rPr>
                          <w:sz w:val="18"/>
                          <w:szCs w:val="18"/>
                        </w:rPr>
                        <w:t xml:space="preserve"> специального</w:t>
                      </w:r>
                      <w:r w:rsidRPr="00E53139">
                        <w:rPr>
                          <w:sz w:val="18"/>
                          <w:szCs w:val="18"/>
                        </w:rPr>
                        <w:t xml:space="preserve"> разрешения, рассмотрение проекта разрешения и представленных докумен</w:t>
                      </w:r>
                      <w:r>
                        <w:rPr>
                          <w:sz w:val="18"/>
                          <w:szCs w:val="18"/>
                        </w:rPr>
                        <w:t xml:space="preserve">тов </w:t>
                      </w:r>
                      <w:r w:rsidRPr="00E53139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rect id="_x0000_s1041" style="position:absolute;left:7431;top:7798;width:3439;height:1208">
                <v:textbox style="mso-next-textbox:#_x0000_s1041">
                  <w:txbxContent>
                    <w:p w:rsidR="00F02094" w:rsidRPr="00A50B87" w:rsidRDefault="00F02094" w:rsidP="00F0209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 предоставлении муниципальной услуги отказываться в случае не предоставлении</w:t>
                      </w:r>
                      <w:r w:rsidRPr="00A50B87">
                        <w:rPr>
                          <w:sz w:val="18"/>
                          <w:szCs w:val="18"/>
                        </w:rPr>
                        <w:t xml:space="preserve"> копии квитанций (платежного п</w:t>
                      </w:r>
                      <w:r>
                        <w:rPr>
                          <w:sz w:val="18"/>
                          <w:szCs w:val="18"/>
                        </w:rPr>
                        <w:t>оручения) об оплате суммы в счет возмещения вреда</w:t>
                      </w:r>
                      <w:r w:rsidRPr="00A50B87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  <v:oval id="_x0000_s1042" style="position:absolute;left:7432;top:10577;width:3468;height:1402">
                <v:textbox style="mso-next-textbox:#_x0000_s1042">
                  <w:txbxContent>
                    <w:p w:rsidR="00F02094" w:rsidRDefault="00F02094" w:rsidP="00F02094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F02094" w:rsidRDefault="00F02094" w:rsidP="00F02094">
                      <w:pPr>
                        <w:jc w:val="center"/>
                      </w:pPr>
                      <w:r w:rsidRPr="006560AE">
                        <w:rPr>
                          <w:color w:val="000000"/>
                          <w:sz w:val="18"/>
                          <w:szCs w:val="18"/>
                        </w:rPr>
                        <w:t xml:space="preserve">Отказ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в предоставлении муниципальной</w:t>
                      </w:r>
                      <w:r w:rsidRPr="006560AE">
                        <w:rPr>
                          <w:color w:val="000000"/>
                          <w:sz w:val="18"/>
                          <w:szCs w:val="18"/>
                        </w:rPr>
                        <w:t xml:space="preserve"> услуги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oval>
              <v:line id="_x0000_s1043" style="position:absolute" from="6662,4030" to="6662,4392">
                <v:stroke endarrow="block"/>
              </v:line>
              <v:line id="_x0000_s1044" style="position:absolute" from="6662,5297" to="6662,5659">
                <v:stroke endarrow="block"/>
              </v:line>
              <v:line id="_x0000_s1045" style="position:absolute" from="6708,8402" to="7431,8403">
                <v:stroke endarrow="block"/>
              </v:line>
              <v:line id="_x0000_s1046" style="position:absolute" from="4957,8795" to="4958,9157">
                <v:stroke endarrow="block"/>
              </v:line>
              <v:line id="_x0000_s1047" style="position:absolute" from="4944,10241" to="4946,10604">
                <v:stroke endarrow="block"/>
              </v:line>
              <v:line id="_x0000_s1048" style="position:absolute" from="9897,3117" to="9898,4377">
                <v:stroke endarrow="block"/>
              </v:line>
              <v:line id="_x0000_s1049" style="position:absolute" from="8801,3118" to="8802,3328">
                <v:stroke endarrow="block"/>
              </v:line>
              <v:line id="_x0000_s1050" style="position:absolute" from="6671,1663" to="6671,1963">
                <v:stroke endarrow="block"/>
              </v:line>
              <v:line id="_x0000_s1051" style="position:absolute" from="7556,2758" to="7992,2758">
                <v:stroke endarrow="block"/>
              </v:line>
              <v:line id="_x0000_s1052" style="position:absolute" from="9167,8998" to="9168,10573">
                <v:stroke endarrow="block"/>
              </v:line>
              <v:rect id="_x0000_s1053" style="position:absolute;left:3238;top:6799;width:5898;height:630">
                <v:textbox style="mso-next-textbox:#_x0000_s1053">
                  <w:txbxContent>
                    <w:p w:rsidR="00F02094" w:rsidRPr="009A0D76" w:rsidRDefault="00F02094" w:rsidP="00F0209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</w:t>
                      </w:r>
                      <w:r w:rsidRPr="009A0D76">
                        <w:rPr>
                          <w:sz w:val="18"/>
                          <w:szCs w:val="18"/>
                        </w:rPr>
                        <w:t>цен</w:t>
                      </w:r>
                      <w:r>
                        <w:rPr>
                          <w:sz w:val="18"/>
                          <w:szCs w:val="18"/>
                        </w:rPr>
                        <w:t>ка</w:t>
                      </w:r>
                      <w:r w:rsidRPr="009A0D7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и согласование </w:t>
                      </w:r>
                      <w:r w:rsidRPr="009A0D76">
                        <w:rPr>
                          <w:sz w:val="18"/>
                          <w:szCs w:val="18"/>
                        </w:rPr>
                        <w:t xml:space="preserve">выбранного заявителем маршрута перевозки тяжеловесных и   (или) крупногабаритных грузов </w:t>
                      </w:r>
                    </w:p>
                  </w:txbxContent>
                </v:textbox>
              </v:rect>
              <v:line id="_x0000_s1054" style="position:absolute;flip:x" from="6648,6510" to="6662,6795">
                <v:stroke endarrow="block"/>
              </v:line>
              <v:line id="_x0000_s1055" style="position:absolute" from="4916,7401" to="4931,7791">
                <v:stroke endarrow="block"/>
              </v:line>
              <v:line id="_x0000_s1056" style="position:absolute;flip:x" from="7526,3727" to="8021,3742">
                <v:stroke endarrow="block"/>
              </v:line>
              <v:line id="_x0000_s1057" style="position:absolute;flip:x" from="5321,3021" to="5741,3022">
                <v:stroke endarrow="block"/>
              </v:line>
            </v:group>
            <w10:wrap type="none"/>
            <w10:anchorlock/>
          </v:group>
        </w:pict>
      </w:r>
    </w:p>
    <w:sectPr w:rsidR="00681D31" w:rsidSect="0068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C480F"/>
    <w:multiLevelType w:val="multilevel"/>
    <w:tmpl w:val="8B1C16F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094"/>
    <w:rsid w:val="00235B80"/>
    <w:rsid w:val="005904D6"/>
    <w:rsid w:val="005E47C6"/>
    <w:rsid w:val="00681D31"/>
    <w:rsid w:val="00731B82"/>
    <w:rsid w:val="00817629"/>
    <w:rsid w:val="00B87AC9"/>
    <w:rsid w:val="00F0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2094"/>
    <w:rPr>
      <w:rFonts w:cs="Times New Roman"/>
      <w:color w:val="0000FF"/>
      <w:u w:val="single"/>
    </w:rPr>
  </w:style>
  <w:style w:type="paragraph" w:customStyle="1" w:styleId="10">
    <w:name w:val="10"/>
    <w:basedOn w:val="a"/>
    <w:rsid w:val="00F02094"/>
    <w:pPr>
      <w:spacing w:before="100" w:beforeAutospacing="1" w:after="100" w:afterAutospacing="1"/>
    </w:pPr>
  </w:style>
  <w:style w:type="character" w:customStyle="1" w:styleId="a4">
    <w:name w:val="Цветовое выделение"/>
    <w:rsid w:val="00F02094"/>
    <w:rPr>
      <w:b/>
      <w:color w:val="000080"/>
      <w:sz w:val="28"/>
    </w:rPr>
  </w:style>
  <w:style w:type="paragraph" w:customStyle="1" w:styleId="a5">
    <w:name w:val="Таблицы (моноширинный)"/>
    <w:basedOn w:val="a"/>
    <w:next w:val="a"/>
    <w:rsid w:val="00F0209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8"/>
      <w:szCs w:val="28"/>
    </w:rPr>
  </w:style>
  <w:style w:type="paragraph" w:styleId="a6">
    <w:name w:val="List Paragraph"/>
    <w:basedOn w:val="a"/>
    <w:uiPriority w:val="34"/>
    <w:qFormat/>
    <w:rsid w:val="00F02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F0209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020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root@vzadmgor.viaz.elc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kt-adm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C8D4DB2132EC619F8A66FC2F243795F94F881A5851E61C0DB578D2295C9D2D443A0CC8517788C3I9K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E17F7-C358-4F09-B6E2-9D30F2F2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5380</Words>
  <Characters>30670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2013-04-10T10:53:00Z</cp:lastPrinted>
  <dcterms:created xsi:type="dcterms:W3CDTF">2013-04-10T10:31:00Z</dcterms:created>
  <dcterms:modified xsi:type="dcterms:W3CDTF">2013-04-10T11:07:00Z</dcterms:modified>
</cp:coreProperties>
</file>