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48" w:rsidRPr="00CD614C" w:rsidRDefault="00EE5C48" w:rsidP="00EE5C48">
      <w:pPr>
        <w:pStyle w:val="3"/>
        <w:widowControl w:val="0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CBF">
        <w:rPr>
          <w:rFonts w:ascii="Times New Roman" w:hAnsi="Times New Roman" w:cs="Times New Roman"/>
          <w:b w:val="0"/>
          <w:sz w:val="28"/>
          <w:szCs w:val="28"/>
        </w:rPr>
        <w:t>СОВЕТ НАРОДНЫХ ДЕПУТАТОВ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D614C">
        <w:rPr>
          <w:rFonts w:ascii="Times New Roman" w:hAnsi="Times New Roman" w:cs="Times New Roman"/>
          <w:b w:val="0"/>
          <w:sz w:val="28"/>
          <w:szCs w:val="28"/>
        </w:rPr>
        <w:t>ОКТЯБРЬСКОЕ</w:t>
      </w:r>
      <w:proofErr w:type="gramEnd"/>
    </w:p>
    <w:p w:rsidR="00EE5C48" w:rsidRPr="00210DB8" w:rsidRDefault="00EE5C48" w:rsidP="00EE5C48">
      <w:pPr>
        <w:pStyle w:val="3"/>
        <w:widowControl w:val="0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DB8">
        <w:rPr>
          <w:rFonts w:ascii="Times New Roman" w:hAnsi="Times New Roman" w:cs="Times New Roman"/>
          <w:b w:val="0"/>
          <w:sz w:val="28"/>
          <w:szCs w:val="28"/>
        </w:rPr>
        <w:t xml:space="preserve"> ВЯЗНИКОВСКОГО РАЙОНА ВЛАДИМИРСКОЙ ОБЛАСТИ</w:t>
      </w:r>
    </w:p>
    <w:p w:rsidR="00EE5C48" w:rsidRDefault="00EE5C48" w:rsidP="00EE5C48">
      <w:pPr>
        <w:pStyle w:val="2"/>
        <w:widowControl w:val="0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proofErr w:type="gramStart"/>
      <w:r w:rsidRPr="00907CBF">
        <w:rPr>
          <w:rFonts w:ascii="Times New Roman" w:hAnsi="Times New Roman" w:cs="Times New Roman"/>
          <w:i w:val="0"/>
        </w:rPr>
        <w:t>Р</w:t>
      </w:r>
      <w:proofErr w:type="gramEnd"/>
      <w:r w:rsidRPr="00907CBF">
        <w:rPr>
          <w:rFonts w:ascii="Times New Roman" w:hAnsi="Times New Roman" w:cs="Times New Roman"/>
          <w:i w:val="0"/>
        </w:rPr>
        <w:t xml:space="preserve"> Е Ш Е Н И Е</w:t>
      </w:r>
    </w:p>
    <w:p w:rsidR="00C05B1E" w:rsidRPr="00C05B1E" w:rsidRDefault="007A7935" w:rsidP="00C05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E5C48" w:rsidRPr="00EE5C48" w:rsidRDefault="00EE5C48" w:rsidP="007A7935">
      <w:pPr>
        <w:widowControl w:val="0"/>
        <w:spacing w:after="120"/>
        <w:ind w:right="14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7A7935">
        <w:rPr>
          <w:bCs/>
          <w:iCs/>
          <w:sz w:val="28"/>
          <w:szCs w:val="28"/>
        </w:rPr>
        <w:t xml:space="preserve">21.11.203                     </w:t>
      </w:r>
      <w:r>
        <w:rPr>
          <w:bCs/>
          <w:iCs/>
          <w:sz w:val="28"/>
          <w:szCs w:val="28"/>
        </w:rPr>
        <w:t xml:space="preserve">                                                                        № </w:t>
      </w:r>
      <w:r w:rsidR="007A7935">
        <w:rPr>
          <w:bCs/>
          <w:iCs/>
          <w:sz w:val="28"/>
          <w:szCs w:val="28"/>
        </w:rPr>
        <w:t>177</w:t>
      </w:r>
      <w:r>
        <w:rPr>
          <w:bCs/>
          <w:iCs/>
          <w:sz w:val="28"/>
          <w:szCs w:val="28"/>
        </w:rPr>
        <w:t xml:space="preserve"> </w:t>
      </w:r>
      <w:r w:rsidRPr="00D16B9B"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EE5C48" w:rsidRPr="00EE5C48" w:rsidTr="0009469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E5C48" w:rsidRPr="00EE5C48" w:rsidRDefault="00EE5C48" w:rsidP="0009469B">
            <w:pPr>
              <w:widowControl w:val="0"/>
              <w:ind w:right="141"/>
              <w:jc w:val="both"/>
              <w:rPr>
                <w:i/>
              </w:rPr>
            </w:pPr>
            <w:proofErr w:type="gramStart"/>
            <w:r w:rsidRPr="00EE5C48">
              <w:rPr>
                <w:i/>
              </w:rPr>
              <w:t>О внесении изменений в решение Совета народных депутатов муниципального образования Октябрьское от 22.11.2012 № 104 «Об установлении земельного налога за земельные участки на территории муниципального образования Октябрьское Вязниковского района Владимирской области и о признании утратившими силу решений Совета народных депутатов муниципального образования Октябрьское от 20.10.2010 № 223, от 21.12.2011 № 57, от 21.06.2012 № 77</w:t>
            </w:r>
            <w:proofErr w:type="gramEnd"/>
          </w:p>
        </w:tc>
      </w:tr>
    </w:tbl>
    <w:p w:rsidR="00EE5C48" w:rsidRDefault="00EE5C48" w:rsidP="00EE5C48">
      <w:pPr>
        <w:pStyle w:val="1"/>
        <w:widowControl w:val="0"/>
        <w:numPr>
          <w:ilvl w:val="0"/>
          <w:numId w:val="0"/>
        </w:numPr>
        <w:tabs>
          <w:tab w:val="num" w:pos="0"/>
        </w:tabs>
        <w:ind w:right="-141" w:firstLine="709"/>
        <w:jc w:val="both"/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 соответствии с На</w:t>
      </w:r>
      <w:r w:rsidRPr="00515436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логовым кодексом 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Pr="00515436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Ф</w:t>
      </w:r>
      <w:r w:rsidRPr="00515436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С</w:t>
      </w:r>
      <w:r w:rsidRPr="00515436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овет народных депутатов </w:t>
      </w: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муниципального образования О</w:t>
      </w:r>
      <w:r w:rsidRPr="0051543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ктябрьское</w:t>
      </w:r>
      <w:r w:rsidRPr="00515436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Pr="00EE5C48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proofErr w:type="spellEnd"/>
      <w:proofErr w:type="gramEnd"/>
      <w:r w:rsidRPr="00EE5C48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е </w:t>
      </w:r>
      <w:proofErr w:type="spellStart"/>
      <w:r w:rsidRPr="00EE5C48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ш</w:t>
      </w:r>
      <w:proofErr w:type="spellEnd"/>
      <w:r w:rsidRPr="00EE5C48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и л:</w:t>
      </w:r>
    </w:p>
    <w:p w:rsidR="004A0EAB" w:rsidRDefault="00EE5C48" w:rsidP="00EE5C48">
      <w:pPr>
        <w:ind w:firstLine="708"/>
        <w:rPr>
          <w:sz w:val="28"/>
          <w:szCs w:val="28"/>
        </w:rPr>
      </w:pPr>
      <w:r w:rsidRPr="00EE5C48">
        <w:rPr>
          <w:sz w:val="28"/>
          <w:szCs w:val="28"/>
        </w:rPr>
        <w:t xml:space="preserve">1.  </w:t>
      </w:r>
      <w:proofErr w:type="gramStart"/>
      <w:r w:rsidRPr="00EE5C48">
        <w:rPr>
          <w:sz w:val="28"/>
          <w:szCs w:val="28"/>
        </w:rPr>
        <w:t>Внести   в решение Совета народных депутатов муниципального образования Октябрьское от 22.11.2012 № 104 «Об установлении земельного налога за земельные участки на территории муниципального образования Октябрьское Вязниковского района Владимирской области и о признании утратившими силу решений Совета народных депутатов муниципального образования Октябрьское от 20.10.2010 № 223, от 21.12.2011 № 57, от 21.06.2012 № 77</w:t>
      </w:r>
      <w:r>
        <w:rPr>
          <w:sz w:val="28"/>
          <w:szCs w:val="28"/>
        </w:rPr>
        <w:t>» следующие изменения:</w:t>
      </w:r>
      <w:proofErr w:type="gramEnd"/>
    </w:p>
    <w:p w:rsidR="00C05B1E" w:rsidRDefault="00C05B1E" w:rsidP="00EE5C48">
      <w:pPr>
        <w:ind w:firstLine="708"/>
        <w:rPr>
          <w:sz w:val="28"/>
          <w:szCs w:val="28"/>
        </w:rPr>
      </w:pPr>
    </w:p>
    <w:p w:rsidR="00EE5C48" w:rsidRDefault="00EE5C48">
      <w:pPr>
        <w:rPr>
          <w:sz w:val="28"/>
          <w:szCs w:val="28"/>
        </w:rPr>
      </w:pPr>
      <w:r>
        <w:rPr>
          <w:sz w:val="28"/>
          <w:szCs w:val="28"/>
        </w:rPr>
        <w:t xml:space="preserve">1.1. Пункт 3 </w:t>
      </w:r>
      <w:r w:rsidR="000A1C64">
        <w:rPr>
          <w:sz w:val="28"/>
          <w:szCs w:val="28"/>
        </w:rPr>
        <w:t>признать утратившим силу.</w:t>
      </w:r>
    </w:p>
    <w:p w:rsidR="000A1C64" w:rsidRDefault="000A1C64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C05B1E">
        <w:rPr>
          <w:sz w:val="28"/>
          <w:szCs w:val="28"/>
        </w:rPr>
        <w:t>Пункты  4,5,6,7,8,9 считать  соответственно пунктами 3,4,5,6,7,8.</w:t>
      </w:r>
    </w:p>
    <w:p w:rsidR="00EE5C48" w:rsidRDefault="00EE5C48">
      <w:pPr>
        <w:rPr>
          <w:sz w:val="28"/>
          <w:szCs w:val="28"/>
        </w:rPr>
      </w:pPr>
    </w:p>
    <w:p w:rsidR="00EE5C48" w:rsidRDefault="00EE5C48">
      <w:pPr>
        <w:rPr>
          <w:sz w:val="28"/>
          <w:szCs w:val="28"/>
        </w:rPr>
      </w:pPr>
    </w:p>
    <w:p w:rsidR="00EE5C48" w:rsidRPr="00DC736F" w:rsidRDefault="00EE5C48" w:rsidP="00EE5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DC73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C736F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2014</w:t>
      </w:r>
      <w:r w:rsidRPr="00DC736F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официального опубликования в газете "Маяк".</w:t>
      </w:r>
    </w:p>
    <w:p w:rsidR="00EE5C48" w:rsidRPr="004468F1" w:rsidRDefault="00EE5C48" w:rsidP="00EE5C48">
      <w:pPr>
        <w:widowControl w:val="0"/>
        <w:tabs>
          <w:tab w:val="left" w:pos="0"/>
        </w:tabs>
        <w:ind w:right="-141"/>
        <w:jc w:val="both"/>
        <w:rPr>
          <w:sz w:val="28"/>
          <w:szCs w:val="28"/>
        </w:rPr>
      </w:pPr>
    </w:p>
    <w:p w:rsidR="00EE5C48" w:rsidRPr="004468F1" w:rsidRDefault="00EE5C48" w:rsidP="00EE5C48">
      <w:pPr>
        <w:widowControl w:val="0"/>
        <w:tabs>
          <w:tab w:val="left" w:pos="0"/>
        </w:tabs>
        <w:ind w:right="-141"/>
        <w:rPr>
          <w:sz w:val="28"/>
          <w:szCs w:val="28"/>
        </w:rPr>
      </w:pPr>
    </w:p>
    <w:p w:rsidR="00EE5C48" w:rsidRPr="004468F1" w:rsidRDefault="00EE5C48" w:rsidP="00EE5C48">
      <w:pPr>
        <w:widowControl w:val="0"/>
        <w:tabs>
          <w:tab w:val="left" w:pos="0"/>
        </w:tabs>
        <w:ind w:right="-141"/>
        <w:rPr>
          <w:sz w:val="28"/>
          <w:szCs w:val="28"/>
        </w:rPr>
      </w:pPr>
      <w:r w:rsidRPr="004468F1">
        <w:rPr>
          <w:sz w:val="28"/>
          <w:szCs w:val="28"/>
        </w:rPr>
        <w:t>Гл</w:t>
      </w:r>
      <w:r>
        <w:rPr>
          <w:sz w:val="28"/>
          <w:szCs w:val="28"/>
        </w:rPr>
        <w:t>ава муниципального образования</w:t>
      </w:r>
      <w:r w:rsidRPr="004468F1">
        <w:rPr>
          <w:sz w:val="28"/>
          <w:szCs w:val="28"/>
        </w:rPr>
        <w:t xml:space="preserve">,                                                                </w:t>
      </w:r>
      <w:r>
        <w:rPr>
          <w:sz w:val="28"/>
          <w:szCs w:val="28"/>
        </w:rPr>
        <w:t>председатель С</w:t>
      </w:r>
      <w:r w:rsidRPr="004468F1">
        <w:rPr>
          <w:sz w:val="28"/>
          <w:szCs w:val="28"/>
        </w:rPr>
        <w:t xml:space="preserve">овета народных депутатов                                   </w:t>
      </w:r>
      <w:r>
        <w:rPr>
          <w:sz w:val="28"/>
          <w:szCs w:val="28"/>
        </w:rPr>
        <w:t xml:space="preserve">  </w:t>
      </w:r>
      <w:r w:rsidRPr="0044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Лапина</w:t>
      </w:r>
    </w:p>
    <w:p w:rsidR="00EE5C48" w:rsidRPr="004468F1" w:rsidRDefault="00EE5C48" w:rsidP="00EE5C48">
      <w:pPr>
        <w:widowControl w:val="0"/>
        <w:ind w:right="-141" w:hanging="38"/>
        <w:rPr>
          <w:sz w:val="28"/>
          <w:szCs w:val="28"/>
        </w:rPr>
      </w:pPr>
    </w:p>
    <w:p w:rsidR="00EE5C48" w:rsidRPr="00EE5C48" w:rsidRDefault="00EE5C48">
      <w:pPr>
        <w:rPr>
          <w:sz w:val="28"/>
          <w:szCs w:val="28"/>
        </w:rPr>
      </w:pPr>
    </w:p>
    <w:sectPr w:rsidR="00EE5C48" w:rsidRPr="00EE5C48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48"/>
    <w:rsid w:val="00087555"/>
    <w:rsid w:val="000A1C64"/>
    <w:rsid w:val="001F648B"/>
    <w:rsid w:val="00356B59"/>
    <w:rsid w:val="00373EA6"/>
    <w:rsid w:val="003C658A"/>
    <w:rsid w:val="00400F88"/>
    <w:rsid w:val="00465886"/>
    <w:rsid w:val="004751EC"/>
    <w:rsid w:val="00486742"/>
    <w:rsid w:val="004962B5"/>
    <w:rsid w:val="004A0EAB"/>
    <w:rsid w:val="00503292"/>
    <w:rsid w:val="00556D0F"/>
    <w:rsid w:val="00571AA4"/>
    <w:rsid w:val="00582470"/>
    <w:rsid w:val="00590622"/>
    <w:rsid w:val="005B0A99"/>
    <w:rsid w:val="005D5D2F"/>
    <w:rsid w:val="006E53CA"/>
    <w:rsid w:val="00790F03"/>
    <w:rsid w:val="007A7935"/>
    <w:rsid w:val="007D52D3"/>
    <w:rsid w:val="008734CE"/>
    <w:rsid w:val="008B1EBF"/>
    <w:rsid w:val="008D61BD"/>
    <w:rsid w:val="009B0DE6"/>
    <w:rsid w:val="00A3771B"/>
    <w:rsid w:val="00A43A3B"/>
    <w:rsid w:val="00C05B1E"/>
    <w:rsid w:val="00C60F97"/>
    <w:rsid w:val="00EE5C48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customStyle="1" w:styleId="ConsPlusNormal">
    <w:name w:val="ConsPlusNormal"/>
    <w:rsid w:val="00EE5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2013-11-21T06:49:00Z</cp:lastPrinted>
  <dcterms:created xsi:type="dcterms:W3CDTF">2013-11-21T06:26:00Z</dcterms:created>
  <dcterms:modified xsi:type="dcterms:W3CDTF">2013-11-26T11:11:00Z</dcterms:modified>
</cp:coreProperties>
</file>