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2" w:rsidRPr="004F2882" w:rsidRDefault="004F2882" w:rsidP="004F288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4F2882" w:rsidRPr="004F2882" w:rsidRDefault="004F2882" w:rsidP="004F288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</w:p>
    <w:p w:rsidR="004F2882" w:rsidRPr="004F2882" w:rsidRDefault="004F2882" w:rsidP="004F2882">
      <w:pPr>
        <w:keepNext/>
        <w:tabs>
          <w:tab w:val="left" w:pos="99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</w:t>
      </w:r>
    </w:p>
    <w:p w:rsidR="004F2882" w:rsidRPr="004F2882" w:rsidRDefault="004F2882" w:rsidP="004F28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F2882" w:rsidRPr="004F2882" w:rsidRDefault="004F2882" w:rsidP="004F28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4F2882" w:rsidRPr="004F2882" w:rsidRDefault="004F2882" w:rsidP="004F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2882" w:rsidRPr="004F2882" w:rsidRDefault="004F2882" w:rsidP="004F2882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="00102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</w:t>
      </w:r>
      <w:r w:rsidR="00102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№ _____</w:t>
      </w:r>
    </w:p>
    <w:p w:rsidR="004F2882" w:rsidRPr="004F2882" w:rsidRDefault="004F2882" w:rsidP="004F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9"/>
      </w:tblGrid>
      <w:tr w:rsidR="004F2882" w:rsidRPr="004F2882" w:rsidTr="008200D7">
        <w:trPr>
          <w:trHeight w:val="327"/>
        </w:trPr>
        <w:tc>
          <w:tcPr>
            <w:tcW w:w="4779" w:type="dxa"/>
          </w:tcPr>
          <w:p w:rsidR="004F2882" w:rsidRPr="004F2882" w:rsidRDefault="004F2882" w:rsidP="004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4F28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О </w:t>
            </w:r>
            <w:r w:rsidRPr="00601A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внесении изменений  </w:t>
            </w:r>
            <w:r w:rsidRPr="00601A9F">
              <w:rPr>
                <w:rFonts w:ascii="Times New Roman" w:hAnsi="Times New Roman"/>
                <w:i/>
                <w:szCs w:val="24"/>
              </w:rPr>
              <w:t xml:space="preserve"> в приложение к решению Совета народных депутатов</w:t>
            </w:r>
            <w:r w:rsidRPr="00601A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 муниципального образования Октябрьское  </w:t>
            </w:r>
            <w:r w:rsidRPr="00601A9F">
              <w:rPr>
                <w:rFonts w:ascii="Times New Roman" w:hAnsi="Times New Roman"/>
                <w:i/>
                <w:szCs w:val="24"/>
              </w:rPr>
              <w:t xml:space="preserve"> Вязниковского района от </w:t>
            </w:r>
            <w:r w:rsidRPr="00601A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 20.10.2010 № 226</w:t>
            </w:r>
            <w:r w:rsidRPr="00601A9F">
              <w:rPr>
                <w:rFonts w:ascii="Times New Roman" w:hAnsi="Times New Roman"/>
                <w:i/>
                <w:szCs w:val="24"/>
              </w:rPr>
              <w:t xml:space="preserve"> «Об утверждении </w:t>
            </w:r>
            <w:r w:rsidRPr="00601A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Положения о конкурсе                                                                                                      на замещение вакантной муниципальной                                                                                                должности муниципальной службы в                                                                                            администрации муниципального образования  Октябрьское</w:t>
            </w:r>
            <w:r>
              <w:rPr>
                <w:rFonts w:ascii="Times New Roman" w:hAnsi="Times New Roman"/>
                <w:bCs/>
                <w:i/>
                <w:color w:val="000080"/>
                <w:sz w:val="24"/>
                <w:szCs w:val="24"/>
              </w:rPr>
              <w:t xml:space="preserve">»                                                                       </w:t>
            </w:r>
          </w:p>
        </w:tc>
      </w:tr>
    </w:tbl>
    <w:p w:rsidR="004F2882" w:rsidRDefault="004F2882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82" w:rsidRDefault="004F2882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82" w:rsidRPr="004F2882" w:rsidRDefault="004F2882" w:rsidP="004F2882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Федерации»,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23 Устава муниципального образования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   Вязниковского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   Вязниковского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9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4F2882" w:rsidRPr="004F2882" w:rsidRDefault="004F2882" w:rsidP="004F2882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Совета народных депутатов </w:t>
      </w:r>
      <w:r w:rsidRPr="00601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Октябрьское  </w:t>
      </w:r>
      <w:r w:rsidRPr="00601A9F">
        <w:rPr>
          <w:rFonts w:ascii="Times New Roman" w:hAnsi="Times New Roman"/>
          <w:b/>
          <w:sz w:val="28"/>
          <w:szCs w:val="28"/>
        </w:rPr>
        <w:t xml:space="preserve"> </w:t>
      </w:r>
      <w:r w:rsidRPr="00E95638">
        <w:rPr>
          <w:rFonts w:ascii="Times New Roman" w:hAnsi="Times New Roman"/>
          <w:sz w:val="28"/>
          <w:szCs w:val="28"/>
        </w:rPr>
        <w:t>Вязниковского района от</w:t>
      </w:r>
      <w:r w:rsidRPr="00601A9F">
        <w:rPr>
          <w:rFonts w:ascii="Times New Roman" w:hAnsi="Times New Roman"/>
          <w:b/>
          <w:sz w:val="28"/>
          <w:szCs w:val="28"/>
        </w:rPr>
        <w:t xml:space="preserve"> </w:t>
      </w:r>
      <w:r w:rsidRPr="00601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20.10.2010 № 226</w:t>
      </w:r>
      <w:r w:rsidRPr="00601A9F">
        <w:rPr>
          <w:rFonts w:ascii="Times New Roman" w:hAnsi="Times New Roman"/>
          <w:b/>
          <w:sz w:val="28"/>
          <w:szCs w:val="28"/>
        </w:rPr>
        <w:t xml:space="preserve"> </w:t>
      </w:r>
      <w:r w:rsidRPr="00E95638">
        <w:rPr>
          <w:rFonts w:ascii="Times New Roman" w:hAnsi="Times New Roman"/>
          <w:sz w:val="28"/>
          <w:szCs w:val="28"/>
        </w:rPr>
        <w:t>«Об</w:t>
      </w:r>
      <w:r w:rsidR="008C0582" w:rsidRPr="00E95638">
        <w:rPr>
          <w:rFonts w:ascii="Times New Roman" w:hAnsi="Times New Roman"/>
          <w:sz w:val="28"/>
          <w:szCs w:val="28"/>
        </w:rPr>
        <w:t xml:space="preserve"> </w:t>
      </w:r>
      <w:r w:rsidRPr="00E95638">
        <w:rPr>
          <w:rFonts w:ascii="Times New Roman" w:hAnsi="Times New Roman"/>
          <w:sz w:val="28"/>
          <w:szCs w:val="28"/>
        </w:rPr>
        <w:t>утверждении</w:t>
      </w:r>
      <w:r w:rsidR="008C0582" w:rsidRPr="00601A9F">
        <w:rPr>
          <w:rFonts w:ascii="Times New Roman" w:hAnsi="Times New Roman"/>
          <w:b/>
          <w:sz w:val="28"/>
          <w:szCs w:val="28"/>
        </w:rPr>
        <w:t xml:space="preserve"> </w:t>
      </w:r>
      <w:r w:rsidRPr="00601A9F">
        <w:rPr>
          <w:rFonts w:ascii="Times New Roman" w:hAnsi="Times New Roman"/>
          <w:bCs/>
          <w:sz w:val="28"/>
          <w:szCs w:val="28"/>
        </w:rPr>
        <w:t>Положения</w:t>
      </w:r>
      <w:r w:rsidR="008C0582" w:rsidRPr="00601A9F">
        <w:rPr>
          <w:rFonts w:ascii="Times New Roman" w:hAnsi="Times New Roman"/>
          <w:bCs/>
          <w:sz w:val="28"/>
          <w:szCs w:val="28"/>
        </w:rPr>
        <w:t xml:space="preserve"> </w:t>
      </w:r>
      <w:r w:rsidRPr="00601A9F">
        <w:rPr>
          <w:rFonts w:ascii="Times New Roman" w:hAnsi="Times New Roman"/>
          <w:bCs/>
          <w:sz w:val="28"/>
          <w:szCs w:val="28"/>
        </w:rPr>
        <w:t>о</w:t>
      </w:r>
      <w:r w:rsidR="008C0582" w:rsidRPr="00601A9F">
        <w:rPr>
          <w:rFonts w:ascii="Times New Roman" w:hAnsi="Times New Roman"/>
          <w:bCs/>
          <w:sz w:val="28"/>
          <w:szCs w:val="28"/>
        </w:rPr>
        <w:t xml:space="preserve"> </w:t>
      </w:r>
      <w:r w:rsidRPr="00601A9F">
        <w:rPr>
          <w:rFonts w:ascii="Times New Roman" w:hAnsi="Times New Roman"/>
          <w:bCs/>
          <w:sz w:val="28"/>
          <w:szCs w:val="28"/>
        </w:rPr>
        <w:t>конкурсе</w:t>
      </w:r>
      <w:r w:rsidR="008C0582" w:rsidRPr="00601A9F">
        <w:rPr>
          <w:rFonts w:ascii="Times New Roman" w:hAnsi="Times New Roman"/>
          <w:bCs/>
          <w:sz w:val="28"/>
          <w:szCs w:val="28"/>
        </w:rPr>
        <w:t xml:space="preserve"> </w:t>
      </w:r>
      <w:r w:rsidRPr="00601A9F">
        <w:rPr>
          <w:rFonts w:ascii="Times New Roman" w:hAnsi="Times New Roman"/>
          <w:bCs/>
          <w:sz w:val="28"/>
          <w:szCs w:val="28"/>
        </w:rPr>
        <w:t>на замещение вакантной муниципальной</w:t>
      </w:r>
      <w:r w:rsidR="008C0582" w:rsidRPr="00601A9F">
        <w:rPr>
          <w:rFonts w:ascii="Times New Roman" w:hAnsi="Times New Roman"/>
          <w:bCs/>
          <w:sz w:val="28"/>
          <w:szCs w:val="28"/>
        </w:rPr>
        <w:t xml:space="preserve"> </w:t>
      </w:r>
      <w:r w:rsidRPr="00601A9F">
        <w:rPr>
          <w:rFonts w:ascii="Times New Roman" w:hAnsi="Times New Roman"/>
          <w:bCs/>
          <w:sz w:val="28"/>
          <w:szCs w:val="28"/>
        </w:rPr>
        <w:t>д</w:t>
      </w:r>
      <w:r w:rsidR="008C0582" w:rsidRPr="00601A9F">
        <w:rPr>
          <w:rFonts w:ascii="Times New Roman" w:hAnsi="Times New Roman"/>
          <w:bCs/>
          <w:sz w:val="28"/>
          <w:szCs w:val="28"/>
        </w:rPr>
        <w:t xml:space="preserve">олжности муниципальной службы в </w:t>
      </w:r>
      <w:r w:rsidRPr="00601A9F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 Октябрьское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8C0582" w:rsidRPr="00601A9F" w:rsidRDefault="004F2882" w:rsidP="004F2882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0582"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C0582"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28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изложить в следующей редакции:</w:t>
      </w:r>
      <w:r w:rsidR="008C0582" w:rsidRPr="00601A9F">
        <w:rPr>
          <w:rFonts w:ascii="Times New Roman" w:hAnsi="Times New Roman"/>
          <w:sz w:val="28"/>
          <w:szCs w:val="28"/>
        </w:rPr>
        <w:t xml:space="preserve"> </w:t>
      </w:r>
    </w:p>
    <w:p w:rsidR="004F2882" w:rsidRPr="004F2882" w:rsidRDefault="00E95638" w:rsidP="004F2882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</w:t>
      </w:r>
      <w:r w:rsidR="008C0582" w:rsidRPr="00601A9F">
        <w:rPr>
          <w:rFonts w:ascii="Times New Roman" w:hAnsi="Times New Roman"/>
          <w:sz w:val="28"/>
          <w:szCs w:val="28"/>
        </w:rPr>
        <w:t>.1. Гражданин, изъявивший желание участвовать в конкурсе, представляет в администрацию муниципального образования Октябрьское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с просьбой о поступлении на муниципальную службу и замещении должности муниципальной службы; </w:t>
      </w:r>
    </w:p>
    <w:p w:rsidR="004F19A7" w:rsidRPr="004F19A7" w:rsidRDefault="004F19A7" w:rsidP="008C058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"/>
      <w:bookmarkEnd w:id="1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5" w:anchor="dst100007" w:history="1">
        <w:r w:rsidRPr="004F19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форме</w:t>
        </w:r>
      </w:hyperlink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39"/>
      <w:bookmarkEnd w:id="2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40"/>
      <w:bookmarkEnd w:id="3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41"/>
      <w:bookmarkEnd w:id="4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142"/>
      <w:bookmarkEnd w:id="5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43"/>
      <w:bookmarkEnd w:id="6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F19A7" w:rsidRPr="004F19A7" w:rsidRDefault="004F19A7" w:rsidP="008C058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51"/>
      <w:bookmarkEnd w:id="7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F19A7" w:rsidRPr="004F19A7" w:rsidRDefault="004F19A7" w:rsidP="008C058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67"/>
      <w:bookmarkEnd w:id="8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F19A7" w:rsidRPr="004F19A7" w:rsidRDefault="004F19A7" w:rsidP="004F19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146"/>
      <w:bookmarkEnd w:id="9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02A51" w:rsidRDefault="004F19A7" w:rsidP="00102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320"/>
      <w:bookmarkEnd w:id="10"/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10.1) сведения, </w:t>
      </w:r>
      <w:r w:rsidR="008C0582"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 позволяющие его идентифицировать, представителю нанимателя</w:t>
      </w:r>
      <w:r w:rsidRPr="00601A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bookmarkStart w:id="11" w:name="dst100147"/>
      <w:bookmarkEnd w:id="11"/>
    </w:p>
    <w:p w:rsidR="008C0582" w:rsidRPr="00601A9F" w:rsidRDefault="004F19A7" w:rsidP="00102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C0582" w:rsidRPr="00601A9F" w:rsidRDefault="008C0582" w:rsidP="00102A51">
      <w:pPr>
        <w:autoSpaceDE w:val="0"/>
        <w:autoSpaceDN w:val="0"/>
        <w:adjustRightInd w:val="0"/>
        <w:spacing w:before="240"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Решение вступает в силу со дня его </w:t>
      </w:r>
      <w:r w:rsidR="0010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102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0F7" w:rsidRDefault="00F310F7">
      <w:pPr>
        <w:rPr>
          <w:sz w:val="28"/>
          <w:szCs w:val="28"/>
        </w:rPr>
      </w:pPr>
    </w:p>
    <w:p w:rsidR="00601A9F" w:rsidRPr="00102A51" w:rsidRDefault="00601A9F" w:rsidP="0010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601A9F" w:rsidRPr="00102A51" w:rsidRDefault="00601A9F" w:rsidP="0010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51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     </w:t>
      </w:r>
      <w:r w:rsidR="00102A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A5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102A51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sectPr w:rsidR="00601A9F" w:rsidRPr="00102A51" w:rsidSect="00601A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A7"/>
    <w:rsid w:val="00102A51"/>
    <w:rsid w:val="001B7BAF"/>
    <w:rsid w:val="004F19A7"/>
    <w:rsid w:val="004F2882"/>
    <w:rsid w:val="00601A9F"/>
    <w:rsid w:val="008C0582"/>
    <w:rsid w:val="00E95638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3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2018-01-23T11:18:00Z</dcterms:created>
  <dcterms:modified xsi:type="dcterms:W3CDTF">2018-01-24T13:53:00Z</dcterms:modified>
</cp:coreProperties>
</file>