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1B" w:rsidRPr="00DF1DBB" w:rsidRDefault="0091001B" w:rsidP="0091001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СОВЕТ </w:t>
      </w:r>
      <w:r w:rsidRPr="00DF1DBB">
        <w:rPr>
          <w:rFonts w:ascii="Times New Roman" w:hAnsi="Times New Roman" w:cs="Times New Roman"/>
          <w:b w:val="0"/>
          <w:szCs w:val="24"/>
        </w:rPr>
        <w:t>НАРОДНЫХ ДЕПУТАТОВ МУНИЦИПАЛЬНОГО ОБРАЗОВАНИЯ</w:t>
      </w:r>
    </w:p>
    <w:p w:rsidR="0091001B" w:rsidRPr="00DF1DBB" w:rsidRDefault="0091001B" w:rsidP="0091001B">
      <w:pPr>
        <w:pStyle w:val="2"/>
        <w:numPr>
          <w:ilvl w:val="0"/>
          <w:numId w:val="0"/>
        </w:numPr>
        <w:spacing w:before="0" w:after="0"/>
        <w:ind w:left="576"/>
        <w:jc w:val="center"/>
        <w:rPr>
          <w:rFonts w:ascii="Times New Roman" w:hAnsi="Times New Roman" w:cs="Times New Roman"/>
          <w:i w:val="0"/>
        </w:rPr>
      </w:pPr>
      <w:r w:rsidRPr="00DF1DBB">
        <w:rPr>
          <w:rFonts w:ascii="Times New Roman" w:hAnsi="Times New Roman" w:cs="Times New Roman"/>
          <w:i w:val="0"/>
        </w:rPr>
        <w:t>ОКТЯБРЬСКОЕ</w:t>
      </w:r>
    </w:p>
    <w:p w:rsidR="0091001B" w:rsidRPr="00D00158" w:rsidRDefault="0091001B" w:rsidP="0091001B">
      <w:pPr>
        <w:pStyle w:val="2"/>
        <w:numPr>
          <w:ilvl w:val="0"/>
          <w:numId w:val="0"/>
        </w:numPr>
        <w:tabs>
          <w:tab w:val="left" w:pos="993"/>
        </w:tabs>
        <w:spacing w:before="0" w:after="0"/>
        <w:ind w:left="171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1DBB">
        <w:rPr>
          <w:rFonts w:ascii="Times New Roman" w:hAnsi="Times New Roman" w:cs="Times New Roman"/>
          <w:b w:val="0"/>
          <w:i w:val="0"/>
          <w:sz w:val="24"/>
          <w:szCs w:val="24"/>
        </w:rPr>
        <w:t>ВЯЗНИКОВСКОГО РАЙОНА ВЛАДИМИРСКОЙ ОБЛАСТИ</w:t>
      </w:r>
    </w:p>
    <w:p w:rsidR="0091001B" w:rsidRDefault="0091001B" w:rsidP="0091001B">
      <w:pPr>
        <w:pStyle w:val="2"/>
        <w:numPr>
          <w:ilvl w:val="0"/>
          <w:numId w:val="0"/>
        </w:numPr>
        <w:spacing w:before="0" w:after="0"/>
        <w:ind w:left="576"/>
        <w:jc w:val="center"/>
        <w:rPr>
          <w:rFonts w:ascii="Times New Roman" w:hAnsi="Times New Roman" w:cs="Times New Roman"/>
          <w:i w:val="0"/>
          <w:szCs w:val="32"/>
        </w:rPr>
      </w:pPr>
    </w:p>
    <w:p w:rsidR="0091001B" w:rsidRDefault="0091001B" w:rsidP="0091001B">
      <w:pPr>
        <w:pStyle w:val="2"/>
        <w:numPr>
          <w:ilvl w:val="0"/>
          <w:numId w:val="0"/>
        </w:numPr>
        <w:spacing w:before="0" w:after="0"/>
        <w:ind w:left="576"/>
        <w:jc w:val="center"/>
        <w:rPr>
          <w:rFonts w:ascii="Times New Roman" w:hAnsi="Times New Roman" w:cs="Times New Roman"/>
          <w:i w:val="0"/>
          <w:szCs w:val="32"/>
        </w:rPr>
      </w:pPr>
      <w:proofErr w:type="gramStart"/>
      <w:r w:rsidRPr="00DF1DBB">
        <w:rPr>
          <w:rFonts w:ascii="Times New Roman" w:hAnsi="Times New Roman" w:cs="Times New Roman"/>
          <w:i w:val="0"/>
          <w:szCs w:val="32"/>
        </w:rPr>
        <w:t>Р</w:t>
      </w:r>
      <w:proofErr w:type="gramEnd"/>
      <w:r w:rsidRPr="00DF1DBB">
        <w:rPr>
          <w:rFonts w:ascii="Times New Roman" w:hAnsi="Times New Roman" w:cs="Times New Roman"/>
          <w:i w:val="0"/>
          <w:szCs w:val="32"/>
        </w:rPr>
        <w:t xml:space="preserve"> Е Ш Е Н И Е</w:t>
      </w:r>
    </w:p>
    <w:p w:rsidR="00CB6AD3" w:rsidRPr="00CB6AD3" w:rsidRDefault="00D91E5D" w:rsidP="00CB6AD3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001B" w:rsidRPr="00DF1DBB" w:rsidRDefault="0091001B" w:rsidP="009100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1001B" w:rsidRPr="00D87829" w:rsidRDefault="0091001B" w:rsidP="0091001B">
      <w:pPr>
        <w:spacing w:after="0"/>
        <w:jc w:val="both"/>
        <w:rPr>
          <w:rFonts w:ascii="Times New Roman" w:hAnsi="Times New Roman"/>
          <w:b/>
          <w:bCs/>
          <w:i/>
          <w:i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1262380" cy="0"/>
                <wp:effectExtent l="9525" t="5080" r="1397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2pt,13.75pt" to="145.6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"/>
            </w:pict>
          </mc:Fallback>
        </mc:AlternateContent>
      </w:r>
      <w:r>
        <w:rPr>
          <w:b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8255" t="13970" r="1079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IooTAIAAFc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"/>
            </w:pict>
          </mc:Fallback>
        </mc:AlternateContent>
      </w:r>
      <w:r w:rsidRPr="00D87829">
        <w:rPr>
          <w:rFonts w:ascii="Times New Roman" w:hAnsi="Times New Roman"/>
          <w:b/>
          <w:bCs/>
        </w:rPr>
        <w:t xml:space="preserve">   </w:t>
      </w:r>
      <w:r w:rsidRPr="00D87829">
        <w:rPr>
          <w:rFonts w:ascii="Times New Roman" w:hAnsi="Times New Roman"/>
          <w:b/>
        </w:rPr>
        <w:t xml:space="preserve">   </w:t>
      </w:r>
      <w:r w:rsidRPr="00D87829">
        <w:rPr>
          <w:rFonts w:ascii="Times New Roman" w:hAnsi="Times New Roman"/>
          <w:b/>
          <w:bCs/>
        </w:rPr>
        <w:t xml:space="preserve">    </w:t>
      </w:r>
      <w:r w:rsidRPr="00D87829">
        <w:rPr>
          <w:rFonts w:ascii="Times New Roman" w:hAnsi="Times New Roman"/>
          <w:b/>
        </w:rPr>
        <w:t xml:space="preserve">      </w:t>
      </w:r>
      <w:r w:rsidR="00B0720D">
        <w:rPr>
          <w:rFonts w:ascii="Times New Roman" w:hAnsi="Times New Roman"/>
          <w:b/>
        </w:rPr>
        <w:t xml:space="preserve">  </w:t>
      </w:r>
      <w:r w:rsidR="00D91E5D">
        <w:rPr>
          <w:rFonts w:ascii="Times New Roman" w:hAnsi="Times New Roman"/>
          <w:b/>
        </w:rPr>
        <w:t>26.02.2018</w:t>
      </w:r>
      <w:r w:rsidR="00D84EE5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 xml:space="preserve">                                                                       </w:t>
      </w:r>
      <w:r w:rsidR="00FF67EF">
        <w:rPr>
          <w:rFonts w:ascii="Times New Roman" w:hAnsi="Times New Roman"/>
          <w:b/>
        </w:rPr>
        <w:t xml:space="preserve">     </w:t>
      </w:r>
      <w:r w:rsidR="00D91E5D">
        <w:rPr>
          <w:rFonts w:ascii="Times New Roman" w:hAnsi="Times New Roman"/>
          <w:b/>
        </w:rPr>
        <w:t xml:space="preserve">   </w:t>
      </w:r>
      <w:r w:rsidRPr="00D87829">
        <w:rPr>
          <w:rFonts w:ascii="Times New Roman" w:hAnsi="Times New Roman"/>
          <w:b/>
          <w:bCs/>
        </w:rPr>
        <w:t>№</w:t>
      </w:r>
      <w:r>
        <w:rPr>
          <w:rFonts w:ascii="Times New Roman" w:hAnsi="Times New Roman"/>
          <w:b/>
          <w:bCs/>
        </w:rPr>
        <w:t xml:space="preserve"> </w:t>
      </w:r>
      <w:r w:rsidR="00D91E5D">
        <w:rPr>
          <w:rFonts w:ascii="Times New Roman" w:hAnsi="Times New Roman"/>
          <w:b/>
          <w:bCs/>
        </w:rPr>
        <w:t>96</w:t>
      </w:r>
    </w:p>
    <w:tbl>
      <w:tblPr>
        <w:tblpPr w:leftFromText="180" w:rightFromText="180" w:vertAnchor="text" w:horzAnchor="margin" w:tblpY="38"/>
        <w:tblW w:w="0" w:type="auto"/>
        <w:tblLook w:val="0000" w:firstRow="0" w:lastRow="0" w:firstColumn="0" w:lastColumn="0" w:noHBand="0" w:noVBand="0"/>
      </w:tblPr>
      <w:tblGrid>
        <w:gridCol w:w="4615"/>
      </w:tblGrid>
      <w:tr w:rsidR="0091001B" w:rsidTr="00623AFD">
        <w:trPr>
          <w:trHeight w:val="280"/>
        </w:trPr>
        <w:tc>
          <w:tcPr>
            <w:tcW w:w="4615" w:type="dxa"/>
          </w:tcPr>
          <w:p w:rsidR="0091001B" w:rsidRDefault="0091001B" w:rsidP="000E7596">
            <w:pPr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 xml:space="preserve">О внесении </w:t>
            </w:r>
            <w:r w:rsidR="00B0720D">
              <w:rPr>
                <w:rFonts w:ascii="Times New Roman" w:hAnsi="Times New Roman"/>
                <w:bCs/>
                <w:i/>
                <w:iCs/>
              </w:rPr>
              <w:t>дополнения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B0720D">
              <w:rPr>
                <w:rFonts w:ascii="Times New Roman" w:hAnsi="Times New Roman"/>
                <w:bCs/>
                <w:i/>
                <w:iCs/>
              </w:rPr>
              <w:t>и изменения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в </w:t>
            </w:r>
            <w:r w:rsidR="00B0720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B0720D">
              <w:rPr>
                <w:rFonts w:ascii="Times New Roman" w:hAnsi="Times New Roman"/>
                <w:bCs/>
                <w:i/>
                <w:iCs/>
              </w:rPr>
              <w:t xml:space="preserve">    решение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 Совета народных депутатов  муниципального образования Октябрьское от 11.12.2012 № 109 «Об   утверждении Положения «Об оплате труда (денежном содержании) муниципальных служащих в муниципальном образовании Октябрьское»</w:t>
            </w:r>
          </w:p>
        </w:tc>
      </w:tr>
    </w:tbl>
    <w:p w:rsidR="0091001B" w:rsidRPr="00D87829" w:rsidRDefault="0091001B" w:rsidP="0091001B">
      <w:pPr>
        <w:jc w:val="both"/>
        <w:rPr>
          <w:rFonts w:ascii="Times New Roman" w:hAnsi="Times New Roman"/>
          <w:b/>
          <w:bCs/>
          <w:i/>
          <w:iCs/>
        </w:rPr>
      </w:pPr>
    </w:p>
    <w:p w:rsidR="0091001B" w:rsidRDefault="0091001B" w:rsidP="0091001B">
      <w:r>
        <w:t xml:space="preserve"> </w:t>
      </w:r>
    </w:p>
    <w:p w:rsidR="0091001B" w:rsidRDefault="0091001B" w:rsidP="0091001B"/>
    <w:p w:rsidR="0091001B" w:rsidRDefault="0091001B" w:rsidP="0091001B"/>
    <w:p w:rsidR="0091001B" w:rsidRDefault="0091001B" w:rsidP="0091001B">
      <w:pPr>
        <w:jc w:val="both"/>
        <w:rPr>
          <w:sz w:val="28"/>
          <w:szCs w:val="28"/>
        </w:rPr>
      </w:pPr>
      <w:r w:rsidRPr="00A43171">
        <w:rPr>
          <w:sz w:val="28"/>
          <w:szCs w:val="28"/>
        </w:rPr>
        <w:t xml:space="preserve">   </w:t>
      </w:r>
    </w:p>
    <w:p w:rsidR="0091001B" w:rsidRDefault="0091001B" w:rsidP="0091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3171">
        <w:rPr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0720D">
        <w:rPr>
          <w:rFonts w:ascii="Times New Roman" w:hAnsi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  законом Владимирской области от 03.09.2007  № 96-ОЗ «Об оплате труда муниципальных служащих во Владимирской области»,  С</w:t>
      </w:r>
      <w:r w:rsidRPr="00A43171">
        <w:rPr>
          <w:rFonts w:ascii="Times New Roman" w:hAnsi="Times New Roman"/>
          <w:sz w:val="28"/>
          <w:szCs w:val="28"/>
        </w:rPr>
        <w:t xml:space="preserve">овет народных депутатов  муниципального   образования Октябрьское </w:t>
      </w:r>
      <w:r w:rsidR="00B0720D">
        <w:rPr>
          <w:rFonts w:ascii="Times New Roman" w:hAnsi="Times New Roman"/>
          <w:sz w:val="28"/>
          <w:szCs w:val="28"/>
        </w:rPr>
        <w:t xml:space="preserve">Вязниковского района </w:t>
      </w:r>
      <w:r w:rsidRPr="00A431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3171">
        <w:rPr>
          <w:rFonts w:ascii="Times New Roman" w:hAnsi="Times New Roman"/>
          <w:sz w:val="28"/>
          <w:szCs w:val="28"/>
        </w:rPr>
        <w:t>р</w:t>
      </w:r>
      <w:proofErr w:type="gramEnd"/>
      <w:r w:rsidRPr="00A43171">
        <w:rPr>
          <w:rFonts w:ascii="Times New Roman" w:hAnsi="Times New Roman"/>
          <w:sz w:val="28"/>
          <w:szCs w:val="28"/>
        </w:rPr>
        <w:t xml:space="preserve"> е ш и л:</w:t>
      </w:r>
    </w:p>
    <w:p w:rsidR="00B55307" w:rsidRDefault="00B55307" w:rsidP="00910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5307" w:rsidRDefault="00B0720D" w:rsidP="00220FBE">
      <w:pPr>
        <w:spacing w:after="0" w:line="240" w:lineRule="auto"/>
        <w:ind w:firstLine="720"/>
        <w:jc w:val="both"/>
        <w:rPr>
          <w:rFonts w:ascii="Times New Roman" w:hAnsi="Times New Roman"/>
          <w:color w:val="0000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01B" w:rsidRPr="00A43171">
        <w:rPr>
          <w:rFonts w:ascii="Times New Roman" w:hAnsi="Times New Roman"/>
          <w:sz w:val="28"/>
          <w:szCs w:val="28"/>
        </w:rPr>
        <w:t>1.</w:t>
      </w:r>
      <w:r w:rsidR="0091001B">
        <w:rPr>
          <w:rFonts w:ascii="Times New Roman" w:hAnsi="Times New Roman"/>
          <w:sz w:val="28"/>
          <w:szCs w:val="28"/>
        </w:rPr>
        <w:t xml:space="preserve"> </w:t>
      </w:r>
      <w:r w:rsidR="0091001B">
        <w:rPr>
          <w:rFonts w:ascii="Times New Roman" w:hAnsi="Times New Roman"/>
          <w:bCs/>
          <w:iCs/>
          <w:sz w:val="28"/>
          <w:szCs w:val="28"/>
        </w:rPr>
        <w:t xml:space="preserve">Внести  </w:t>
      </w:r>
      <w:r w:rsidR="0091001B" w:rsidRPr="009A7E12">
        <w:rPr>
          <w:rFonts w:ascii="Times New Roman" w:hAnsi="Times New Roman"/>
          <w:bCs/>
          <w:iCs/>
          <w:sz w:val="28"/>
          <w:szCs w:val="28"/>
        </w:rPr>
        <w:t xml:space="preserve"> в </w:t>
      </w:r>
      <w:r w:rsidR="0091001B">
        <w:rPr>
          <w:rFonts w:ascii="Times New Roman" w:hAnsi="Times New Roman"/>
          <w:bCs/>
          <w:iCs/>
          <w:sz w:val="28"/>
          <w:szCs w:val="28"/>
        </w:rPr>
        <w:t xml:space="preserve">приложение  </w:t>
      </w:r>
      <w:r w:rsidR="0091001B" w:rsidRPr="009A7E12">
        <w:rPr>
          <w:rStyle w:val="a3"/>
          <w:sz w:val="24"/>
          <w:szCs w:val="24"/>
        </w:rPr>
        <w:t xml:space="preserve"> </w:t>
      </w:r>
      <w:r w:rsidR="0091001B">
        <w:rPr>
          <w:rStyle w:val="a3"/>
          <w:sz w:val="24"/>
          <w:szCs w:val="24"/>
        </w:rPr>
        <w:t xml:space="preserve"> </w:t>
      </w:r>
      <w:r w:rsidR="0091001B" w:rsidRPr="00D00158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r w:rsidR="00C9039E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9039E">
        <w:rPr>
          <w:rFonts w:ascii="Times New Roman" w:hAnsi="Times New Roman"/>
          <w:bCs/>
          <w:iCs/>
          <w:sz w:val="28"/>
          <w:szCs w:val="28"/>
        </w:rPr>
        <w:t xml:space="preserve">решению </w:t>
      </w:r>
      <w:r w:rsidR="0091001B" w:rsidRPr="009A7E12">
        <w:rPr>
          <w:rFonts w:ascii="Times New Roman" w:hAnsi="Times New Roman"/>
          <w:bCs/>
          <w:iCs/>
          <w:sz w:val="28"/>
          <w:szCs w:val="28"/>
        </w:rPr>
        <w:t xml:space="preserve"> Совета народных депутатов  муниципального образования Октябрьское от 11.12.2012 № 109 «Об   утверждении Положения «Об оплате труда (денежном содержании) муниципальных служащих в муниципальном образовании Октябрьское»</w:t>
      </w:r>
      <w:r w:rsidR="0091001B">
        <w:rPr>
          <w:rFonts w:ascii="Times New Roman" w:hAnsi="Times New Roman"/>
          <w:bCs/>
          <w:iCs/>
          <w:sz w:val="28"/>
          <w:szCs w:val="28"/>
        </w:rPr>
        <w:t xml:space="preserve"> следующие изменения:</w:t>
      </w:r>
      <w:r w:rsidR="00C9039E" w:rsidRPr="00C9039E">
        <w:rPr>
          <w:rFonts w:ascii="Times New Roman" w:hAnsi="Times New Roman"/>
          <w:color w:val="000080"/>
          <w:sz w:val="28"/>
          <w:szCs w:val="28"/>
        </w:rPr>
        <w:t xml:space="preserve"> </w:t>
      </w:r>
    </w:p>
    <w:p w:rsidR="00C9039E" w:rsidRDefault="00C9039E" w:rsidP="00623AFD">
      <w:pPr>
        <w:spacing w:after="0" w:line="240" w:lineRule="auto"/>
        <w:ind w:firstLine="698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000080"/>
          <w:sz w:val="28"/>
          <w:szCs w:val="28"/>
        </w:rPr>
        <w:t>1.1.</w:t>
      </w:r>
      <w:r w:rsidRPr="009100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E7596">
        <w:rPr>
          <w:rFonts w:ascii="Times New Roman" w:hAnsi="Times New Roman"/>
          <w:bCs/>
          <w:iCs/>
          <w:sz w:val="28"/>
          <w:szCs w:val="28"/>
        </w:rPr>
        <w:t xml:space="preserve"> Пункт 1 </w:t>
      </w:r>
      <w:r w:rsidR="00220FBE">
        <w:rPr>
          <w:rFonts w:ascii="Times New Roman" w:hAnsi="Times New Roman"/>
          <w:bCs/>
          <w:iCs/>
          <w:sz w:val="28"/>
          <w:szCs w:val="28"/>
        </w:rPr>
        <w:t>р</w:t>
      </w: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аздел</w:t>
      </w:r>
      <w:r w:rsidR="00220FBE">
        <w:rPr>
          <w:rStyle w:val="a3"/>
          <w:rFonts w:ascii="Times New Roman" w:hAnsi="Times New Roman"/>
          <w:b w:val="0"/>
          <w:color w:val="auto"/>
          <w:sz w:val="28"/>
          <w:szCs w:val="28"/>
        </w:rPr>
        <w:t>а</w:t>
      </w:r>
      <w:r w:rsidR="000E7596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6 изложить в следующей редакции</w:t>
      </w:r>
      <w:r w:rsidRPr="00B55307">
        <w:rPr>
          <w:rStyle w:val="a3"/>
          <w:rFonts w:ascii="Times New Roman" w:hAnsi="Times New Roman"/>
          <w:b w:val="0"/>
          <w:color w:val="auto"/>
          <w:sz w:val="28"/>
          <w:szCs w:val="28"/>
        </w:rPr>
        <w:t>:</w:t>
      </w:r>
    </w:p>
    <w:p w:rsidR="000E7596" w:rsidRPr="000E7596" w:rsidRDefault="000E7596" w:rsidP="00220FB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«1. </w:t>
      </w:r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>Ежемесячное денежное поощрение устанавливается руководителем органа местного самоуправления или лица, осуществляющими полномочия нанимателя от имени органа местного самоуправления</w:t>
      </w:r>
      <w:r w:rsidRPr="000E7596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>(далее - представитель нанимателя) в пределах от 2,5 до 10,5 установленного должностного оклада.</w:t>
      </w:r>
      <w:r w:rsidRPr="000E7596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Конкретный размер ежемесячного денежного поощрения определяется решением </w:t>
      </w:r>
      <w:bookmarkStart w:id="0" w:name="_GoBack"/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муниципального образования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proofErr w:type="gramEnd"/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E7596" w:rsidRPr="00B55307" w:rsidRDefault="000E7596" w:rsidP="00220FBE">
      <w:pPr>
        <w:spacing w:after="0" w:line="240" w:lineRule="auto"/>
        <w:ind w:firstLine="698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1.2.  Пункта 7 раздела 6 </w:t>
      </w:r>
      <w:bookmarkEnd w:id="0"/>
      <w:r>
        <w:rPr>
          <w:rStyle w:val="a3"/>
          <w:rFonts w:ascii="Times New Roman" w:hAnsi="Times New Roman"/>
          <w:b w:val="0"/>
          <w:color w:val="auto"/>
          <w:sz w:val="28"/>
          <w:szCs w:val="28"/>
        </w:rPr>
        <w:t>изложить в следующей редакции:</w:t>
      </w:r>
    </w:p>
    <w:p w:rsidR="00CB6AD3" w:rsidRDefault="000E7596" w:rsidP="00CB6AD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«7.</w:t>
      </w:r>
      <w:r w:rsidRPr="000E75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 Единовременная выплата выплачивается, как правило, не позднее 3-х дней до начала очередного отпуска или одной из его частей, но по просьбе работника может быть выплачена как по частям, так и полностью в иные сроки, а также при увольнении пропорционально отработанному времени.</w:t>
      </w:r>
      <w:r w:rsidR="00CB6AD3" w:rsidRPr="00CB6A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6451C" w:rsidRPr="00CB6AD3" w:rsidRDefault="00CB6AD3" w:rsidP="00CB6AD3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A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увольнении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должности муниципальной службы </w:t>
      </w:r>
      <w:r w:rsidRPr="00CB6AD3">
        <w:rPr>
          <w:rFonts w:ascii="Times New Roman" w:eastAsia="Times New Roman" w:hAnsi="Times New Roman"/>
          <w:sz w:val="28"/>
          <w:szCs w:val="28"/>
          <w:lang w:eastAsia="ru-RU"/>
        </w:rPr>
        <w:t>выплаченная единовременная выплата при предоставлении ежегодного оплачиваемого отпуска возврату не подлежит</w:t>
      </w:r>
      <w:proofErr w:type="gramStart"/>
      <w:r w:rsidRPr="00CB6A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23AFD" w:rsidRDefault="00CB6AD3" w:rsidP="00623AFD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ab/>
        <w:t>2</w:t>
      </w:r>
      <w:r w:rsidR="0091001B" w:rsidRPr="00A43171">
        <w:rPr>
          <w:rFonts w:ascii="Times New Roman" w:hAnsi="Times New Roman"/>
          <w:bCs/>
          <w:iCs/>
          <w:sz w:val="28"/>
          <w:szCs w:val="28"/>
        </w:rPr>
        <w:t>.</w:t>
      </w:r>
      <w:r w:rsidR="0091001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001B" w:rsidRPr="00A43171">
        <w:rPr>
          <w:rFonts w:ascii="Times New Roman" w:hAnsi="Times New Roman"/>
          <w:bCs/>
          <w:iCs/>
          <w:sz w:val="28"/>
          <w:szCs w:val="28"/>
        </w:rPr>
        <w:t>Реше</w:t>
      </w:r>
      <w:r w:rsidR="00C9039E">
        <w:rPr>
          <w:rFonts w:ascii="Times New Roman" w:hAnsi="Times New Roman"/>
          <w:bCs/>
          <w:iCs/>
          <w:sz w:val="28"/>
          <w:szCs w:val="28"/>
        </w:rPr>
        <w:t xml:space="preserve">ние вступает в силу со дня </w:t>
      </w:r>
      <w:r w:rsidR="008A45E5">
        <w:rPr>
          <w:rFonts w:ascii="Times New Roman" w:hAnsi="Times New Roman"/>
          <w:bCs/>
          <w:iCs/>
          <w:sz w:val="28"/>
          <w:szCs w:val="28"/>
        </w:rPr>
        <w:t>официального</w:t>
      </w:r>
      <w:r w:rsidR="00C9039E">
        <w:rPr>
          <w:rFonts w:ascii="Times New Roman" w:hAnsi="Times New Roman"/>
          <w:bCs/>
          <w:iCs/>
          <w:sz w:val="28"/>
          <w:szCs w:val="28"/>
        </w:rPr>
        <w:t xml:space="preserve"> опубликования</w:t>
      </w:r>
      <w:r w:rsidR="0091001B">
        <w:rPr>
          <w:rFonts w:ascii="Times New Roman" w:hAnsi="Times New Roman"/>
          <w:bCs/>
          <w:iCs/>
          <w:sz w:val="28"/>
          <w:szCs w:val="28"/>
        </w:rPr>
        <w:t>.</w:t>
      </w:r>
    </w:p>
    <w:p w:rsidR="00B55307" w:rsidRDefault="00B55307" w:rsidP="00623AFD">
      <w:pPr>
        <w:ind w:left="708"/>
        <w:rPr>
          <w:rFonts w:ascii="Times New Roman" w:hAnsi="Times New Roman"/>
          <w:bCs/>
          <w:iCs/>
          <w:sz w:val="28"/>
          <w:szCs w:val="28"/>
        </w:rPr>
      </w:pPr>
    </w:p>
    <w:p w:rsidR="008A45E5" w:rsidRPr="00A43171" w:rsidRDefault="008A45E5" w:rsidP="00623AFD">
      <w:pPr>
        <w:ind w:left="708"/>
        <w:rPr>
          <w:rFonts w:ascii="Times New Roman" w:hAnsi="Times New Roman"/>
          <w:bCs/>
          <w:iCs/>
          <w:sz w:val="28"/>
          <w:szCs w:val="28"/>
        </w:rPr>
      </w:pPr>
      <w:r w:rsidRPr="00A43171">
        <w:rPr>
          <w:rFonts w:ascii="Times New Roman" w:hAnsi="Times New Roman"/>
          <w:bCs/>
          <w:iCs/>
          <w:sz w:val="28"/>
          <w:szCs w:val="28"/>
        </w:rPr>
        <w:t>Глава муниципального образования,                                                                                                   председатель  Совета народных депута</w:t>
      </w:r>
      <w:r>
        <w:rPr>
          <w:rFonts w:ascii="Times New Roman" w:hAnsi="Times New Roman"/>
          <w:bCs/>
          <w:iCs/>
          <w:sz w:val="28"/>
          <w:szCs w:val="28"/>
        </w:rPr>
        <w:t xml:space="preserve">тов                   </w:t>
      </w:r>
      <w:r w:rsidR="00623AFD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    </w:t>
      </w:r>
      <w:r w:rsidRPr="00A43171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Е.</w:t>
      </w:r>
      <w:r w:rsidRPr="00A43171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Монакова</w:t>
      </w:r>
      <w:proofErr w:type="spellEnd"/>
    </w:p>
    <w:p w:rsidR="00FD76E3" w:rsidRDefault="00FD76E3" w:rsidP="008A45E5"/>
    <w:sectPr w:rsidR="00FD76E3" w:rsidSect="00623A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1B"/>
    <w:rsid w:val="000E7596"/>
    <w:rsid w:val="00220FBE"/>
    <w:rsid w:val="0046451C"/>
    <w:rsid w:val="00623AFD"/>
    <w:rsid w:val="0074432F"/>
    <w:rsid w:val="008A45E5"/>
    <w:rsid w:val="0091001B"/>
    <w:rsid w:val="00B0720D"/>
    <w:rsid w:val="00B55307"/>
    <w:rsid w:val="00C9039E"/>
    <w:rsid w:val="00CB6AD3"/>
    <w:rsid w:val="00D84EE5"/>
    <w:rsid w:val="00D91E5D"/>
    <w:rsid w:val="00E42B09"/>
    <w:rsid w:val="00EF4159"/>
    <w:rsid w:val="00FD76E3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0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00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00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00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001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00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100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00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00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0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00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00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00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00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00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001B"/>
    <w:rPr>
      <w:rFonts w:ascii="Arial" w:eastAsia="Times New Roman" w:hAnsi="Arial" w:cs="Arial"/>
      <w:lang w:eastAsia="ru-RU"/>
    </w:rPr>
  </w:style>
  <w:style w:type="character" w:customStyle="1" w:styleId="a3">
    <w:name w:val="Цветовое выделение"/>
    <w:uiPriority w:val="99"/>
    <w:rsid w:val="0091001B"/>
    <w:rPr>
      <w:b/>
      <w:bCs w:val="0"/>
      <w:color w:val="000080"/>
    </w:rPr>
  </w:style>
  <w:style w:type="table" w:styleId="a4">
    <w:name w:val="Table Grid"/>
    <w:basedOn w:val="a1"/>
    <w:uiPriority w:val="59"/>
    <w:rsid w:val="0091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9E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3"/>
    <w:uiPriority w:val="99"/>
    <w:rsid w:val="00C9039E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00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00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00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100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001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00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100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100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00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0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01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00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100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100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00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10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100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001B"/>
    <w:rPr>
      <w:rFonts w:ascii="Arial" w:eastAsia="Times New Roman" w:hAnsi="Arial" w:cs="Arial"/>
      <w:lang w:eastAsia="ru-RU"/>
    </w:rPr>
  </w:style>
  <w:style w:type="character" w:customStyle="1" w:styleId="a3">
    <w:name w:val="Цветовое выделение"/>
    <w:uiPriority w:val="99"/>
    <w:rsid w:val="0091001B"/>
    <w:rPr>
      <w:b/>
      <w:bCs w:val="0"/>
      <w:color w:val="000080"/>
    </w:rPr>
  </w:style>
  <w:style w:type="table" w:styleId="a4">
    <w:name w:val="Table Grid"/>
    <w:basedOn w:val="a1"/>
    <w:uiPriority w:val="59"/>
    <w:rsid w:val="0091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39E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3"/>
    <w:uiPriority w:val="99"/>
    <w:rsid w:val="00C9039E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2018-02-27T05:46:00Z</cp:lastPrinted>
  <dcterms:created xsi:type="dcterms:W3CDTF">2016-11-07T05:12:00Z</dcterms:created>
  <dcterms:modified xsi:type="dcterms:W3CDTF">2018-02-27T05:51:00Z</dcterms:modified>
</cp:coreProperties>
</file>